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60" w:rsidRPr="002631FC" w:rsidRDefault="00F53491" w:rsidP="00E20A49">
      <w:pPr>
        <w:pStyle w:val="NormalnyWeb"/>
        <w:jc w:val="both"/>
        <w:rPr>
          <w:b/>
        </w:rPr>
      </w:pPr>
      <w:r w:rsidRPr="002631FC">
        <w:rPr>
          <w:b/>
          <w:noProof/>
        </w:rPr>
        <w:drawing>
          <wp:inline distT="0" distB="0" distL="0" distR="0" wp14:anchorId="69A6975A" wp14:editId="3709356E">
            <wp:extent cx="5714365" cy="15906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4365" cy="1590675"/>
                    </a:xfrm>
                    <a:prstGeom prst="rect">
                      <a:avLst/>
                    </a:prstGeom>
                    <a:noFill/>
                  </pic:spPr>
                </pic:pic>
              </a:graphicData>
            </a:graphic>
          </wp:inline>
        </w:drawing>
      </w:r>
    </w:p>
    <w:p w:rsidR="00EA5955" w:rsidRDefault="0094229F" w:rsidP="00E20A49">
      <w:pPr>
        <w:pStyle w:val="NormalnyWeb"/>
        <w:jc w:val="both"/>
        <w:rPr>
          <w:b/>
        </w:rPr>
      </w:pPr>
      <w:r w:rsidRPr="002631FC">
        <w:rPr>
          <w:b/>
        </w:rPr>
        <w:t>Zaproszenia Oddziału Instytutu Pamięci Narodowej w Katowicach</w:t>
      </w:r>
      <w:r w:rsidR="003A65E3">
        <w:rPr>
          <w:b/>
        </w:rPr>
        <w:t xml:space="preserve"> na wydarzenia </w:t>
      </w:r>
      <w:r w:rsidR="003A65E3" w:rsidRPr="003A65E3">
        <w:rPr>
          <w:b/>
        </w:rPr>
        <w:t>zorganizowane w ramach</w:t>
      </w:r>
      <w:r w:rsidR="003A65E3">
        <w:t xml:space="preserve"> </w:t>
      </w:r>
      <w:r w:rsidR="003A65E3" w:rsidRPr="003A65E3">
        <w:rPr>
          <w:b/>
        </w:rPr>
        <w:t>obchodów 100. rocznicy odzyskania niepodległości</w:t>
      </w:r>
      <w:r w:rsidRPr="002631FC">
        <w:rPr>
          <w:b/>
        </w:rPr>
        <w:t>:</w:t>
      </w:r>
    </w:p>
    <w:p w:rsidR="00B2790D" w:rsidRPr="00B2790D" w:rsidRDefault="009805F6" w:rsidP="00B2790D">
      <w:pPr>
        <w:pStyle w:val="NormalnyWeb"/>
        <w:jc w:val="both"/>
        <w:rPr>
          <w:b/>
          <w:bCs/>
        </w:rPr>
      </w:pPr>
      <w:hyperlink r:id="rId8" w:history="1">
        <w:r w:rsidR="00B2790D" w:rsidRPr="00B2790D">
          <w:rPr>
            <w:rStyle w:val="Hipercze"/>
            <w:b/>
            <w:bCs/>
          </w:rPr>
          <w:t xml:space="preserve">Pierwsza audycja </w:t>
        </w:r>
        <w:proofErr w:type="spellStart"/>
        <w:r w:rsidR="00B2790D" w:rsidRPr="00B2790D">
          <w:rPr>
            <w:rStyle w:val="Hipercze"/>
            <w:b/>
            <w:bCs/>
          </w:rPr>
          <w:t>historyczno</w:t>
        </w:r>
        <w:proofErr w:type="spellEnd"/>
        <w:r w:rsidR="00B2790D" w:rsidRPr="00B2790D">
          <w:rPr>
            <w:rStyle w:val="Hipercze"/>
            <w:b/>
            <w:bCs/>
          </w:rPr>
          <w:t>–edukacyjna w cyklu „Nieśmiertelni - historia oddziałów Bartka", 10 listopada 2018 godz.11.15</w:t>
        </w:r>
      </w:hyperlink>
    </w:p>
    <w:p w:rsidR="00AC4119" w:rsidRPr="00AC4119" w:rsidRDefault="00B2790D" w:rsidP="00AC4119">
      <w:pPr>
        <w:pStyle w:val="NormalnyWeb"/>
        <w:jc w:val="both"/>
        <w:rPr>
          <w:bCs/>
        </w:rPr>
      </w:pPr>
      <w:r w:rsidRPr="00AC4119">
        <w:rPr>
          <w:bCs/>
        </w:rPr>
        <w:t>Projekt realizowany jest we współpracy Polskiego Radia Katowice z Oddziałem IPN w Katowicach</w:t>
      </w:r>
    </w:p>
    <w:p w:rsidR="00B2790D" w:rsidRPr="00AC4119" w:rsidRDefault="00B2790D" w:rsidP="00AC4119">
      <w:pPr>
        <w:pStyle w:val="NormalnyWeb"/>
        <w:jc w:val="both"/>
      </w:pPr>
      <w:r w:rsidRPr="00AC4119">
        <w:rPr>
          <w:noProof/>
        </w:rPr>
        <w:drawing>
          <wp:inline distT="0" distB="0" distL="0" distR="0" wp14:anchorId="3953F8F2" wp14:editId="65823DD8">
            <wp:extent cx="2857500" cy="3048000"/>
            <wp:effectExtent l="0" t="0" r="0" b="0"/>
            <wp:docPr id="3" name="Obraz 3" descr="Kpt. Henryk Flame ps. „Bartek“ ze swoimi żołnierzami (fot. Archiwum IPN ).">
              <a:hlinkClick xmlns:a="http://schemas.openxmlformats.org/drawingml/2006/main" r:id="rId9" tooltip="&quot;Kpt. Henryk Flame ps. „Bartek“ ze swoimi żołnierzami (fot. Archiwum IP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t. Henryk Flame ps. „Bartek“ ze swoimi żołnierzami (fot. Archiwum IPN ).">
                      <a:hlinkClick r:id="rId9" tooltip="&quot;Kpt. Henryk Flame ps. „Bartek“ ze swoimi żołnierzami (fot. Archiwum IPN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r w:rsidRPr="00AC4119">
        <w:t xml:space="preserve">Kpt. Henryk </w:t>
      </w:r>
      <w:proofErr w:type="spellStart"/>
      <w:r w:rsidRPr="00AC4119">
        <w:t>Flame</w:t>
      </w:r>
      <w:proofErr w:type="spellEnd"/>
      <w:r w:rsidRPr="00AC4119">
        <w:t xml:space="preserve"> ps. „Bartek“ ze swoimi żołnierzami (fot. Archiwum IPN ). </w:t>
      </w:r>
    </w:p>
    <w:p w:rsidR="00B2790D" w:rsidRPr="00AC4119" w:rsidRDefault="00B2790D" w:rsidP="00B2790D">
      <w:pPr>
        <w:pStyle w:val="NormalnyWeb"/>
      </w:pPr>
      <w:r w:rsidRPr="00AC4119">
        <w:t xml:space="preserve">W przededniu 100 rocznicy odzyskania przez Polskę niepodległości - 10 listopada na antenie Polskiego Radia Katowice startuje cykl audycji historyczno-edukacyjnych „Nieśmiertelni - historia oddziałów Bartka“. Przez osiem kolejnych sobót o godzinie 11.15 będziemy prezentować historię życia i działalności Henryka </w:t>
      </w:r>
      <w:proofErr w:type="spellStart"/>
      <w:r w:rsidRPr="00AC4119">
        <w:t>Flamego</w:t>
      </w:r>
      <w:proofErr w:type="spellEnd"/>
      <w:r w:rsidRPr="00AC4119">
        <w:t xml:space="preserve"> ps. „Bartek“. Opowiemy także historię podkomendnych „Bartka", odwiedzimy miejsca związane ze zgrupowaniem i będziemy rozmawiać ze świadkami historii.     </w:t>
      </w:r>
    </w:p>
    <w:p w:rsidR="00B2790D" w:rsidRPr="00AC4119" w:rsidRDefault="00B2790D" w:rsidP="00B2790D">
      <w:pPr>
        <w:pStyle w:val="NormalnyWeb"/>
      </w:pPr>
      <w:r w:rsidRPr="00AC4119">
        <w:t xml:space="preserve">Projekt realizowany jest we współpracy Polskiego Radia Katowice z Oddziałem Instytutu Pamięci Narodowej w Katowicach. Wraz ze startem cyklu uruchamiamy także skrzynkę kontaktową. Pod adresem mailowym: </w:t>
      </w:r>
      <w:hyperlink r:id="rId11" w:history="1">
        <w:r w:rsidRPr="00AC4119">
          <w:rPr>
            <w:rStyle w:val="Hipercze"/>
          </w:rPr>
          <w:t>bartek@radio.katowice.pl</w:t>
        </w:r>
      </w:hyperlink>
      <w:r w:rsidRPr="00AC4119">
        <w:t xml:space="preserve"> czekamy na informacje o </w:t>
      </w:r>
      <w:r w:rsidRPr="00AC4119">
        <w:lastRenderedPageBreak/>
        <w:t>oddziałach „Bartka", wspomnienia mieszkańców Śląska, zdjęcia lub inne pamiątki po partyzantach. Wspólnie chcemy stworzyć bogate, dźwiękowe archiwum zgrupowania.</w:t>
      </w:r>
    </w:p>
    <w:p w:rsidR="00B2790D" w:rsidRDefault="00B2790D" w:rsidP="00B2790D">
      <w:pPr>
        <w:pStyle w:val="NormalnyWeb"/>
      </w:pPr>
      <w:r w:rsidRPr="00AC4119">
        <w:t>W audycjach wykorzystujemy dokumenty, wspomnienia i fragmenty rozkazów, które interpretują studenci Szkoły Aktorskiej Teatru Śląskiego.</w:t>
      </w:r>
    </w:p>
    <w:p w:rsidR="00EA5955" w:rsidRPr="00EA5955" w:rsidRDefault="009805F6" w:rsidP="00EA5955">
      <w:pPr>
        <w:pStyle w:val="NormalnyWeb"/>
        <w:rPr>
          <w:b/>
          <w:bCs/>
        </w:rPr>
      </w:pPr>
      <w:hyperlink r:id="rId12" w:history="1">
        <w:r w:rsidR="00EA5955" w:rsidRPr="00EA5955">
          <w:rPr>
            <w:rStyle w:val="Hipercze"/>
            <w:b/>
            <w:bCs/>
          </w:rPr>
          <w:t>Uroczystość upamiętniająca 100. rocznicę odzyskania przez Polskę Niepodległości „W bieli i czerwieni“ – Katowice, 10-11 listopada 2018</w:t>
        </w:r>
      </w:hyperlink>
    </w:p>
    <w:p w:rsidR="00EA5955" w:rsidRPr="00EA5955" w:rsidRDefault="00EA5955" w:rsidP="00EA5955">
      <w:pPr>
        <w:pStyle w:val="NormalnyWeb"/>
        <w:rPr>
          <w:b/>
          <w:bCs/>
        </w:rPr>
      </w:pPr>
      <w:r w:rsidRPr="00EA5955">
        <w:rPr>
          <w:b/>
          <w:bCs/>
        </w:rPr>
        <w:t>W programie prezentacja wystawy „Ojcowie Niepodległości”, przygotowanej przez Oddział IPN w Szczecinie.</w:t>
      </w:r>
    </w:p>
    <w:p w:rsidR="00EA5955" w:rsidRPr="00EA5955" w:rsidRDefault="00EA5955" w:rsidP="00EA5955">
      <w:pPr>
        <w:pStyle w:val="NormalnyWeb"/>
        <w:numPr>
          <w:ilvl w:val="0"/>
          <w:numId w:val="41"/>
        </w:numPr>
      </w:pPr>
      <w:r w:rsidRPr="00EA5955">
        <w:rPr>
          <w:noProof/>
        </w:rPr>
        <w:drawing>
          <wp:inline distT="0" distB="0" distL="0" distR="0">
            <wp:extent cx="2857500" cy="1609725"/>
            <wp:effectExtent l="0" t="0" r="0" b="9525"/>
            <wp:docPr id="11" name="Obraz 11" descr="https://katowice.ipn.gov.pl/dokumenty/zalaczniki/81/mini/81-213946_m.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atowice.ipn.gov.pl/dokumenty/zalaczniki/81/mini/81-213946_m.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EA5955" w:rsidRPr="00EA5955" w:rsidRDefault="00EA5955" w:rsidP="00EA5955">
      <w:pPr>
        <w:pStyle w:val="NormalnyWeb"/>
      </w:pPr>
      <w:r w:rsidRPr="00EA5955">
        <w:t>W dniach 10-11 listopada 2018 r. odbędą się w Katowicach wojewódzkie uroczystości upamiętniające 100. rocznicę odzyskania przez Polskę Niepodległości „W bieli i czerwieni“. W głównych obchodach weźmie udział dr Andrzej Sznajder, dyrektor Oddziału IPN w Katowicach.</w:t>
      </w:r>
      <w:r w:rsidR="009805F6" w:rsidRPr="009805F6">
        <w:t xml:space="preserve"> W gmachu Śląskiego Urzędu Wojewódzkiego  prezentowana będzie wystawa „Ojcowie Niepodległości”, przygotowana przez Oddział IPN w Szczecinie.</w:t>
      </w:r>
    </w:p>
    <w:p w:rsidR="00EA5955" w:rsidRPr="00EA5955" w:rsidRDefault="00EA5955" w:rsidP="00EA5955">
      <w:pPr>
        <w:pStyle w:val="NormalnyWeb"/>
      </w:pPr>
      <w:r w:rsidRPr="00EA5955">
        <w:t>Obchody „W bieli i czerwieni" rozpoczną się już 10 listopada na placu Bolesława Chrobrego piknikiem militarnym z pokazami sprzętu wojskowego. O godz. 17.00 gmach Sejmu Śląskiego, dzięki spółce Tauron, zapłonie widowiskiem świetlnym o odzyskaniu Niepodległości połączony z występem Teatru Ognia Nam-Tara z Chorzowa. Wieczorem zaś chętni będą mogli w murach Urzędu spędzić Noc Niepodległości. Zwiedzający odkryją zakamarki gmachu, które na co dzień są niedostępne, a przy okazji czekać na nich będą pokazy Grupy Rekonstrukcyjnej Historii 73. Pułku Piechoty w Katowicach czy profesjonalnych tancerzy. Zwiedzanie zakończy się o północy odegraniem hymnu państwowego przez Orkiestrę Dętą Katowice.</w:t>
      </w:r>
    </w:p>
    <w:p w:rsidR="00EA5955" w:rsidRPr="00EA5955" w:rsidRDefault="00EA5955" w:rsidP="00EA5955">
      <w:pPr>
        <w:pStyle w:val="NormalnyWeb"/>
      </w:pPr>
      <w:r w:rsidRPr="00EA5955">
        <w:t xml:space="preserve">11 listopada tradycyjnie w archikatedrze katowickiej odbędzie się o godz. 10.30 msza św. w intencji Ojczyzny pod przewodnictwem metropolity katowickiego abp. Wiktora </w:t>
      </w:r>
      <w:proofErr w:type="spellStart"/>
      <w:r w:rsidRPr="00EA5955">
        <w:t>Skworca</w:t>
      </w:r>
      <w:proofErr w:type="spellEnd"/>
      <w:r w:rsidRPr="00EA5955">
        <w:t>, w oprawie artystycznej Chóru Filharmonii Śląskiej. Następnie uczestnicy uroczystości przejdą z placu przed Archikatedrą pod pomnik Józefa Piłsudskiego na Placu Chrobrego. Tam nastąpią: odegranie hymnu i podniesienie flagi państwowej, wystąpienia okolicznościowe oraz złożenie kwiatów. Nie zabraknie również defilady służb mundurowych i sprzętu wojskowego.</w:t>
      </w:r>
    </w:p>
    <w:p w:rsidR="00EA5955" w:rsidRDefault="00EA5955" w:rsidP="00B2790D">
      <w:pPr>
        <w:pStyle w:val="NormalnyWeb"/>
      </w:pPr>
    </w:p>
    <w:p w:rsidR="009805F6" w:rsidRDefault="009805F6" w:rsidP="00B2790D">
      <w:pPr>
        <w:pStyle w:val="NormalnyWeb"/>
      </w:pPr>
    </w:p>
    <w:p w:rsidR="00EA5955" w:rsidRPr="00EA5955" w:rsidRDefault="009805F6" w:rsidP="00EA5955">
      <w:pPr>
        <w:pStyle w:val="NormalnyWeb"/>
        <w:rPr>
          <w:b/>
          <w:bCs/>
        </w:rPr>
      </w:pPr>
      <w:hyperlink r:id="rId15" w:history="1">
        <w:r w:rsidR="00EA5955" w:rsidRPr="00EA5955">
          <w:rPr>
            <w:rStyle w:val="Hipercze"/>
            <w:b/>
            <w:bCs/>
          </w:rPr>
          <w:t>Odsłonięcie odbudowanego Pomnika Wolności – Czechowice-Dziedzice, 10 listopada 2018</w:t>
        </w:r>
      </w:hyperlink>
    </w:p>
    <w:p w:rsidR="00EA5955" w:rsidRDefault="00EA5955" w:rsidP="00B2790D">
      <w:pPr>
        <w:pStyle w:val="NormalnyWeb"/>
      </w:pPr>
      <w:r w:rsidRPr="00EA5955">
        <w:t>Czechowickie obchody związane z 100. rocznicą odzyskania niepodległości przez Polskę odbędą w dniach 10-11 listopada, a ich kulminacyjnym momentem będzie odsłonięcie odbudowanego Pomnika Wolności, który stanął na nowym Skwerze Stulecia. Wydarzenie to będzie miało miejsce 10 listopada o godz. 16.00. Uroczystość zakończy III Czechowickie Śpiewanie z Czwórką, które rozpocznie się jeszcze na Skwerze Stulecia, a zakończy w Szkole Podstawowej nr 4. W uroczystości weźmie udział dr Andrzej Sznajder, dyrektor Oddziału IPN w Katowicach.</w:t>
      </w:r>
      <w:bookmarkStart w:id="0" w:name="_GoBack"/>
      <w:bookmarkEnd w:id="0"/>
      <w:r>
        <w:t xml:space="preserve">  </w:t>
      </w:r>
      <w:hyperlink r:id="rId16" w:history="1">
        <w:r w:rsidRPr="00EA5955">
          <w:rPr>
            <w:rStyle w:val="Hipercze"/>
          </w:rPr>
          <w:t xml:space="preserve">Program </w:t>
        </w:r>
      </w:hyperlink>
    </w:p>
    <w:p w:rsidR="00F10254" w:rsidRPr="00F10254" w:rsidRDefault="009805F6" w:rsidP="00E20A49">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17" w:history="1">
        <w:r w:rsidR="00F10254" w:rsidRPr="00F10254">
          <w:rPr>
            <w:rStyle w:val="Hipercze"/>
            <w:rFonts w:ascii="Times New Roman" w:eastAsia="Times New Roman" w:hAnsi="Times New Roman" w:cs="Times New Roman"/>
            <w:b/>
            <w:sz w:val="24"/>
            <w:szCs w:val="24"/>
            <w:lang w:eastAsia="pl-PL"/>
          </w:rPr>
          <w:t>Prelekcja Angeliki Blindy „Niepodległość Polski na Śląsku” – Toszek, 11 listopada 2018</w:t>
        </w:r>
      </w:hyperlink>
    </w:p>
    <w:p w:rsidR="00F10254" w:rsidRDefault="00F10254"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10254">
        <w:rPr>
          <w:rFonts w:ascii="Times New Roman" w:eastAsia="Times New Roman" w:hAnsi="Times New Roman" w:cs="Times New Roman"/>
          <w:sz w:val="24"/>
          <w:szCs w:val="24"/>
          <w:lang w:eastAsia="pl-PL"/>
        </w:rPr>
        <w:t>11 listopada 2018 r. w Toszku odbędą się obchody 100-lecia odzyskania przez Polskę niepodległości. Uroczystości rozpoczną się mszą świętą o godz. 12.00 w kościele parafialnym, po której przedstawiciele władz, szkół, harcerstwa, klubów sportowych oraz wielu i</w:t>
      </w:r>
      <w:r w:rsidR="00964D64">
        <w:rPr>
          <w:rFonts w:ascii="Times New Roman" w:eastAsia="Times New Roman" w:hAnsi="Times New Roman" w:cs="Times New Roman"/>
          <w:sz w:val="24"/>
          <w:szCs w:val="24"/>
          <w:lang w:eastAsia="pl-PL"/>
        </w:rPr>
        <w:t>nnych lokalnych organizacji udadz</w:t>
      </w:r>
      <w:r w:rsidRPr="00F10254">
        <w:rPr>
          <w:rFonts w:ascii="Times New Roman" w:eastAsia="Times New Roman" w:hAnsi="Times New Roman" w:cs="Times New Roman"/>
          <w:sz w:val="24"/>
          <w:szCs w:val="24"/>
          <w:lang w:eastAsia="pl-PL"/>
        </w:rPr>
        <w:t>ą się pod pomnik przy ul. Strzeleckiej. O godz. 17.00 obchody przeniosą się za Zamek, gdzie będzie można wysłuchać m. in. prelekcji Angeliki Blindy (OBEN IPN Katowice) pt. „Niepodległość Polski na Śląsku”.</w:t>
      </w:r>
    </w:p>
    <w:p w:rsidR="00BC1FE2" w:rsidRPr="00BC1FE2" w:rsidRDefault="009805F6" w:rsidP="00BC1FE2">
      <w:pPr>
        <w:spacing w:after="0" w:line="240" w:lineRule="auto"/>
        <w:jc w:val="both"/>
        <w:rPr>
          <w:rFonts w:ascii="Times New Roman" w:eastAsia="Times New Roman" w:hAnsi="Times New Roman" w:cs="Times New Roman"/>
          <w:b/>
          <w:bCs/>
          <w:sz w:val="24"/>
          <w:szCs w:val="24"/>
          <w:lang w:eastAsia="pl-PL"/>
        </w:rPr>
      </w:pPr>
      <w:hyperlink r:id="rId18" w:history="1">
        <w:r w:rsidR="00BC1FE2" w:rsidRPr="00BC1FE2">
          <w:rPr>
            <w:rStyle w:val="Hipercze"/>
            <w:rFonts w:ascii="Times New Roman" w:eastAsia="Times New Roman" w:hAnsi="Times New Roman" w:cs="Times New Roman"/>
            <w:b/>
            <w:bCs/>
            <w:sz w:val="24"/>
            <w:szCs w:val="24"/>
            <w:lang w:eastAsia="pl-PL"/>
          </w:rPr>
          <w:t xml:space="preserve">Muzyka NIEPODLEGŁA. Koncert </w:t>
        </w:r>
        <w:proofErr w:type="spellStart"/>
        <w:r w:rsidR="00BC1FE2" w:rsidRPr="00BC1FE2">
          <w:rPr>
            <w:rStyle w:val="Hipercze"/>
            <w:rFonts w:ascii="Times New Roman" w:eastAsia="Times New Roman" w:hAnsi="Times New Roman" w:cs="Times New Roman"/>
            <w:b/>
            <w:bCs/>
            <w:sz w:val="24"/>
            <w:szCs w:val="24"/>
            <w:lang w:eastAsia="pl-PL"/>
          </w:rPr>
          <w:t>Miuosh</w:t>
        </w:r>
        <w:proofErr w:type="spellEnd"/>
        <w:r w:rsidR="00BC1FE2" w:rsidRPr="00BC1FE2">
          <w:rPr>
            <w:rStyle w:val="Hipercze"/>
            <w:rFonts w:ascii="Times New Roman" w:eastAsia="Times New Roman" w:hAnsi="Times New Roman" w:cs="Times New Roman"/>
            <w:b/>
            <w:bCs/>
            <w:sz w:val="24"/>
            <w:szCs w:val="24"/>
            <w:lang w:eastAsia="pl-PL"/>
          </w:rPr>
          <w:t xml:space="preserve"> – FDG. Orkiestra – NOSPR – Katowice, 11 listopada 2018</w:t>
        </w:r>
      </w:hyperlink>
    </w:p>
    <w:p w:rsidR="00BC1FE2" w:rsidRPr="00BC1FE2" w:rsidRDefault="00BC1FE2" w:rsidP="00BC1FE2">
      <w:pPr>
        <w:spacing w:after="0" w:line="240" w:lineRule="auto"/>
        <w:jc w:val="both"/>
        <w:rPr>
          <w:rFonts w:ascii="Times New Roman" w:eastAsia="Times New Roman" w:hAnsi="Times New Roman" w:cs="Times New Roman"/>
          <w:sz w:val="24"/>
          <w:szCs w:val="24"/>
          <w:lang w:eastAsia="pl-PL"/>
        </w:rPr>
      </w:pPr>
      <w:r w:rsidRPr="00BC1FE2">
        <w:rPr>
          <w:rFonts w:ascii="Times New Roman" w:eastAsia="Times New Roman" w:hAnsi="Times New Roman" w:cs="Times New Roman"/>
          <w:sz w:val="24"/>
          <w:szCs w:val="24"/>
          <w:lang w:eastAsia="pl-PL"/>
        </w:rPr>
        <w:t xml:space="preserve">Zapraszamy na autorski projekt </w:t>
      </w:r>
      <w:proofErr w:type="spellStart"/>
      <w:r w:rsidRPr="00BC1FE2">
        <w:rPr>
          <w:rFonts w:ascii="Times New Roman" w:eastAsia="Times New Roman" w:hAnsi="Times New Roman" w:cs="Times New Roman"/>
          <w:sz w:val="24"/>
          <w:szCs w:val="24"/>
          <w:lang w:eastAsia="pl-PL"/>
        </w:rPr>
        <w:t>Miuosha</w:t>
      </w:r>
      <w:proofErr w:type="spellEnd"/>
      <w:r w:rsidRPr="00BC1FE2">
        <w:rPr>
          <w:rFonts w:ascii="Times New Roman" w:eastAsia="Times New Roman" w:hAnsi="Times New Roman" w:cs="Times New Roman"/>
          <w:sz w:val="24"/>
          <w:szCs w:val="24"/>
          <w:lang w:eastAsia="pl-PL"/>
        </w:rPr>
        <w:t xml:space="preserve"> dedykowany setnej rocznicy odzyskania przez Polskę niepodległości</w:t>
      </w:r>
      <w:r w:rsidRPr="00BC1FE2">
        <w:rPr>
          <w:rFonts w:ascii="Times New Roman" w:eastAsia="Times New Roman" w:hAnsi="Times New Roman" w:cs="Times New Roman"/>
          <w:b/>
          <w:bCs/>
          <w:sz w:val="24"/>
          <w:szCs w:val="24"/>
          <w:lang w:eastAsia="pl-PL"/>
        </w:rPr>
        <w:t xml:space="preserve">.  </w:t>
      </w:r>
      <w:r w:rsidRPr="00BC1FE2">
        <w:rPr>
          <w:rFonts w:ascii="Times New Roman" w:eastAsia="Times New Roman" w:hAnsi="Times New Roman" w:cs="Times New Roman"/>
          <w:sz w:val="24"/>
          <w:szCs w:val="24"/>
          <w:lang w:eastAsia="pl-PL"/>
        </w:rPr>
        <w:t>Koncert odbędzie się w sali koncertowej Narodowej Orkiestry Symfonicznej Polskiego Radia w Katowicach</w:t>
      </w:r>
      <w:r w:rsidRPr="00BC1FE2">
        <w:rPr>
          <w:rFonts w:ascii="Times New Roman" w:eastAsia="Times New Roman" w:hAnsi="Times New Roman" w:cs="Times New Roman"/>
          <w:i/>
          <w:iCs/>
          <w:sz w:val="24"/>
          <w:szCs w:val="24"/>
          <w:lang w:eastAsia="pl-PL"/>
        </w:rPr>
        <w:t xml:space="preserve"> </w:t>
      </w:r>
      <w:r w:rsidRPr="00BC1FE2">
        <w:rPr>
          <w:rFonts w:ascii="Times New Roman" w:eastAsia="Times New Roman" w:hAnsi="Times New Roman" w:cs="Times New Roman"/>
          <w:sz w:val="24"/>
          <w:szCs w:val="24"/>
          <w:lang w:eastAsia="pl-PL"/>
        </w:rPr>
        <w:t>(plac Wojciecha Kilara 1)  w niedzielę, 11 listopada 2018 r., o godz. 21.00.</w:t>
      </w:r>
    </w:p>
    <w:p w:rsidR="00BC1FE2" w:rsidRPr="00BC1FE2" w:rsidRDefault="00BC1FE2" w:rsidP="00BC1FE2">
      <w:pPr>
        <w:spacing w:after="0" w:line="240" w:lineRule="auto"/>
        <w:jc w:val="both"/>
        <w:rPr>
          <w:rFonts w:ascii="Times New Roman" w:eastAsia="Times New Roman" w:hAnsi="Times New Roman" w:cs="Times New Roman"/>
          <w:sz w:val="24"/>
          <w:szCs w:val="24"/>
          <w:lang w:eastAsia="pl-PL"/>
        </w:rPr>
      </w:pPr>
      <w:r w:rsidRPr="00BC1FE2">
        <w:rPr>
          <w:rFonts w:ascii="Times New Roman" w:eastAsia="Times New Roman" w:hAnsi="Times New Roman" w:cs="Times New Roman"/>
          <w:sz w:val="24"/>
          <w:szCs w:val="24"/>
          <w:lang w:eastAsia="pl-PL"/>
        </w:rPr>
        <w:t xml:space="preserve">100 lat historii opowiedzianej za pomocą piosenek: od „Miłość Ci wszystko wybaczy” po „Sen o Victorii”. Wszystkie w nowych aranżacjach, z udziałem </w:t>
      </w:r>
      <w:proofErr w:type="spellStart"/>
      <w:r w:rsidRPr="00BC1FE2">
        <w:rPr>
          <w:rFonts w:ascii="Times New Roman" w:eastAsia="Times New Roman" w:hAnsi="Times New Roman" w:cs="Times New Roman"/>
          <w:sz w:val="24"/>
          <w:szCs w:val="24"/>
          <w:lang w:eastAsia="pl-PL"/>
        </w:rPr>
        <w:t>Miuosha</w:t>
      </w:r>
      <w:proofErr w:type="spellEnd"/>
      <w:r w:rsidRPr="00BC1FE2">
        <w:rPr>
          <w:rFonts w:ascii="Times New Roman" w:eastAsia="Times New Roman" w:hAnsi="Times New Roman" w:cs="Times New Roman"/>
          <w:sz w:val="24"/>
          <w:szCs w:val="24"/>
          <w:lang w:eastAsia="pl-PL"/>
        </w:rPr>
        <w:t xml:space="preserve"> i jego muzyków, znakomitych gości (m.in. </w:t>
      </w:r>
      <w:proofErr w:type="spellStart"/>
      <w:r w:rsidRPr="00BC1FE2">
        <w:rPr>
          <w:rFonts w:ascii="Times New Roman" w:eastAsia="Times New Roman" w:hAnsi="Times New Roman" w:cs="Times New Roman"/>
          <w:sz w:val="24"/>
          <w:szCs w:val="24"/>
          <w:lang w:eastAsia="pl-PL"/>
        </w:rPr>
        <w:t>Muńka</w:t>
      </w:r>
      <w:proofErr w:type="spellEnd"/>
      <w:r w:rsidRPr="00BC1FE2">
        <w:rPr>
          <w:rFonts w:ascii="Times New Roman" w:eastAsia="Times New Roman" w:hAnsi="Times New Roman" w:cs="Times New Roman"/>
          <w:sz w:val="24"/>
          <w:szCs w:val="24"/>
          <w:lang w:eastAsia="pl-PL"/>
        </w:rPr>
        <w:t xml:space="preserve"> Staszczyka, Sebastiana Riedla, Justyny Święs czy Marceliny) oraz Narodowej Orkiestry Symfonicznej Polskiego Radia w Katowicach.</w:t>
      </w:r>
    </w:p>
    <w:p w:rsidR="00265D5B" w:rsidRDefault="00265D5B" w:rsidP="00E20A49">
      <w:pPr>
        <w:spacing w:after="0" w:line="240" w:lineRule="auto"/>
        <w:jc w:val="both"/>
        <w:rPr>
          <w:rFonts w:ascii="Times New Roman" w:eastAsia="Times New Roman" w:hAnsi="Times New Roman" w:cs="Times New Roman"/>
          <w:sz w:val="24"/>
          <w:szCs w:val="24"/>
          <w:lang w:eastAsia="pl-PL"/>
        </w:rPr>
      </w:pPr>
    </w:p>
    <w:p w:rsidR="007958EC" w:rsidRPr="007958EC" w:rsidRDefault="009805F6" w:rsidP="007958EC">
      <w:pPr>
        <w:spacing w:after="0" w:line="240" w:lineRule="auto"/>
        <w:jc w:val="both"/>
        <w:rPr>
          <w:rFonts w:ascii="Times New Roman" w:eastAsia="Times New Roman" w:hAnsi="Times New Roman" w:cs="Times New Roman"/>
          <w:b/>
          <w:sz w:val="24"/>
          <w:szCs w:val="24"/>
          <w:lang w:eastAsia="pl-PL"/>
        </w:rPr>
      </w:pPr>
      <w:hyperlink r:id="rId19" w:history="1">
        <w:r w:rsidR="007958EC" w:rsidRPr="007958EC">
          <w:rPr>
            <w:rStyle w:val="Hipercze"/>
            <w:rFonts w:ascii="Times New Roman" w:eastAsia="Times New Roman" w:hAnsi="Times New Roman" w:cs="Times New Roman"/>
            <w:b/>
            <w:sz w:val="24"/>
            <w:szCs w:val="24"/>
            <w:lang w:eastAsia="pl-PL"/>
          </w:rPr>
          <w:t>Międzynarodowa konferencja naukowa „Rok 1918 na Górnym Śląsku” – Gliwice, 15–16 listopada 2018</w:t>
        </w:r>
      </w:hyperlink>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W kontekście stulecia odzyskania przez Polskę niepodległości w 1918 r. przypominać warto niełatwy i długotrwały proces kształtowania się terytorium II Rzeczypospolitej. Górny Śląsk zajmuje w tym procesie miejsce szczególne. Tylko część tego regionu, jako województwo śląskie, znalazła się w granicach państwa polskiego, do tego dopiero w 1922 r. Jednak również rok 1918, tak ważny w dziejach Polski, nie pozostawał bez znaczenia w historii regionu górnośląskiego. Eskalowały wówczas napięcia i niepokoje społeczne, wyłaniały się nowe ruchy polityczne, wzmocnieniu uległ ruch polski, który jawnie stawiać zaczął oczekiwania odnośnie do przynależności regionu do Polski. Założeniem konferencji jest refleksja nad sytuacją społeczno-polityczną na Górnym Śląsku u schyłku I wojny światowej i tuż po jej zakończeniu. Organizatorzy stawiają pytanie o znaczenie tej daty w górnośląskiej historii, w odniesieniu do m.in. kwestii zakończenia Wielkiej Wojny, upadku monarchii Hohenzollernów i rewolucji w Niemczech, odzyskania niepodległości przez Polskę.</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 xml:space="preserve">W dniach 15–16 listopada 2018 r. w Willi </w:t>
      </w:r>
      <w:proofErr w:type="spellStart"/>
      <w:r w:rsidRPr="007958EC">
        <w:rPr>
          <w:rFonts w:ascii="Times New Roman" w:eastAsia="Times New Roman" w:hAnsi="Times New Roman" w:cs="Times New Roman"/>
          <w:sz w:val="24"/>
          <w:szCs w:val="24"/>
          <w:lang w:eastAsia="pl-PL"/>
        </w:rPr>
        <w:t>Caro</w:t>
      </w:r>
      <w:proofErr w:type="spellEnd"/>
      <w:r w:rsidRPr="007958EC">
        <w:rPr>
          <w:rFonts w:ascii="Times New Roman" w:eastAsia="Times New Roman" w:hAnsi="Times New Roman" w:cs="Times New Roman"/>
          <w:sz w:val="24"/>
          <w:szCs w:val="24"/>
          <w:lang w:eastAsia="pl-PL"/>
        </w:rPr>
        <w:t xml:space="preserve"> (Muzeum w Gliwicach, ul. Dolnych Wałów 8a) odbędzie się międzynarodowa konferencja naukowa „Rok 1918 na Górnym Śląsku”.</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BC1FE2"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lastRenderedPageBreak/>
        <w:t>Organizatorzy: Muzeum w Gliwicach, Oddział Instytutu Pamięci Narodowej w Katowicach.</w:t>
      </w:r>
    </w:p>
    <w:p w:rsidR="00AC4119" w:rsidRDefault="00AC4119" w:rsidP="007958EC">
      <w:pPr>
        <w:spacing w:after="0" w:line="240" w:lineRule="auto"/>
        <w:jc w:val="both"/>
        <w:rPr>
          <w:rFonts w:ascii="Times New Roman" w:eastAsia="Times New Roman" w:hAnsi="Times New Roman" w:cs="Times New Roman"/>
          <w:sz w:val="24"/>
          <w:szCs w:val="24"/>
          <w:lang w:eastAsia="pl-PL"/>
        </w:rPr>
      </w:pPr>
    </w:p>
    <w:p w:rsidR="00AC4119" w:rsidRPr="00AC4119" w:rsidRDefault="009805F6" w:rsidP="00AC4119">
      <w:pPr>
        <w:spacing w:after="0" w:line="240" w:lineRule="auto"/>
        <w:jc w:val="both"/>
        <w:rPr>
          <w:rFonts w:ascii="Times New Roman" w:eastAsia="Times New Roman" w:hAnsi="Times New Roman" w:cs="Times New Roman"/>
          <w:b/>
          <w:bCs/>
          <w:sz w:val="24"/>
          <w:szCs w:val="24"/>
          <w:lang w:eastAsia="pl-PL"/>
        </w:rPr>
      </w:pPr>
      <w:hyperlink r:id="rId20" w:history="1">
        <w:r w:rsidR="00AC4119" w:rsidRPr="008A386C">
          <w:rPr>
            <w:rStyle w:val="Hipercze"/>
            <w:rFonts w:ascii="Times New Roman" w:eastAsia="Times New Roman" w:hAnsi="Times New Roman" w:cs="Times New Roman"/>
            <w:b/>
            <w:bCs/>
            <w:sz w:val="24"/>
            <w:szCs w:val="24"/>
            <w:lang w:eastAsia="pl-PL"/>
          </w:rPr>
          <w:t>Zapraszamy do udziału w akcji „100 KALENDARZY NA STULECIE ODZYSKANIA NIEPODLEGŁOŚCI”, od 19 listopada 2018</w:t>
        </w:r>
      </w:hyperlink>
    </w:p>
    <w:p w:rsidR="00AC4119" w:rsidRPr="00AC4119" w:rsidRDefault="00AC4119" w:rsidP="00AC4119">
      <w:pPr>
        <w:spacing w:after="0" w:line="240" w:lineRule="auto"/>
        <w:jc w:val="both"/>
        <w:rPr>
          <w:rFonts w:ascii="Times New Roman" w:eastAsia="Times New Roman" w:hAnsi="Times New Roman" w:cs="Times New Roman"/>
          <w:b/>
          <w:bCs/>
          <w:sz w:val="24"/>
          <w:szCs w:val="24"/>
          <w:lang w:eastAsia="pl-PL"/>
        </w:rPr>
      </w:pPr>
      <w:r w:rsidRPr="00AC4119">
        <w:rPr>
          <w:rFonts w:ascii="Times New Roman" w:eastAsia="Times New Roman" w:hAnsi="Times New Roman" w:cs="Times New Roman"/>
          <w:b/>
          <w:bCs/>
          <w:sz w:val="24"/>
          <w:szCs w:val="24"/>
          <w:lang w:eastAsia="pl-PL"/>
        </w:rPr>
        <w:t>W 2018 roku przypada setna rocznica odzyskania przez Polskę niepodległości. Z tej okazji Oddział IPN w Katowicach opracował kalendarz ścienny „Z myślą o Niepodległej” na rok 2019</w:t>
      </w:r>
    </w:p>
    <w:p w:rsidR="00AC4119" w:rsidRPr="00AC4119" w:rsidRDefault="00AC4119" w:rsidP="00AC4119">
      <w:pPr>
        <w:numPr>
          <w:ilvl w:val="0"/>
          <w:numId w:val="38"/>
        </w:num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noProof/>
          <w:sz w:val="24"/>
          <w:szCs w:val="24"/>
          <w:lang w:eastAsia="pl-PL"/>
        </w:rPr>
        <w:drawing>
          <wp:inline distT="0" distB="0" distL="0" distR="0">
            <wp:extent cx="2857500" cy="2019300"/>
            <wp:effectExtent l="0" t="0" r="0" b="0"/>
            <wp:docPr id="4" name="Obraz 4" descr="https://katowice.ipn.gov.pl/dokumenty/zalaczniki/81/mini/81-212263_m.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towice.ipn.gov.pl/dokumenty/zalaczniki/81/mini/81-212263_m.jpg">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Zapraszamy do udziału w akcji „100 KALENDARZY NA STULECIE ODZYSKANIA NIEPODLEGŁOŚCI”. Pierwsze 100 osób, które zgłosi się w Przystanku Historia – Centrum Edukacyjnym IPN w Katowicach im. Henryka Sławika przy ul. św. Jana 10, otrzyma bezpłatnie egzemplarz tego wydawnictwa na rok 2019. Akcja rusza 19 listopada 2018 r. i potrwa do wyczerpania zapasów. Zapraszamy w godz. 9.00-15.00.</w:t>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Na kartach pierwszego kalendarza „</w:t>
      </w:r>
      <w:hyperlink r:id="rId23" w:history="1">
        <w:r w:rsidRPr="00AC4119">
          <w:rPr>
            <w:rStyle w:val="Hipercze"/>
            <w:rFonts w:ascii="Times New Roman" w:eastAsia="Times New Roman" w:hAnsi="Times New Roman" w:cs="Times New Roman"/>
            <w:sz w:val="24"/>
            <w:szCs w:val="24"/>
            <w:lang w:eastAsia="pl-PL"/>
          </w:rPr>
          <w:t>Z myślą o Niepodległej</w:t>
        </w:r>
      </w:hyperlink>
      <w:r w:rsidRPr="00AC4119">
        <w:rPr>
          <w:rFonts w:ascii="Times New Roman" w:eastAsia="Times New Roman" w:hAnsi="Times New Roman" w:cs="Times New Roman"/>
          <w:sz w:val="24"/>
          <w:szCs w:val="24"/>
          <w:lang w:eastAsia="pl-PL"/>
        </w:rPr>
        <w:t>” na rok 2018 przedstawiono dwunastu działaczy, dążących do włączenia Górnego Śląska w granice odradzającej się Rzeczypospolitej.</w:t>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Drugi kalendarz z cyklu „Z myślą o Niepodległej” poświęciliśmy wydarzeniom roku 1919 na Górnym Śląsku. Kalendarz zawiera zdjęcia związane z czesko-polskim konfliktem o Śląsk Cieszyński oraz I powstaniem śląskim. Z kart kalendarza spoglądają nasi przodkowie, czynnie realizujący wyszytą na sztandarach maksymę „Ojczyzno moja, gdy Cię mogę wspierać, nie żal mi cierpieć, nie żal mi umierać”. To dzięki ich ofiarności i poświęceniu Śląsk po kilku stuleciach powrócił do Polski.</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Style w:val="Hipercze"/>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fldChar w:fldCharType="begin"/>
      </w:r>
      <w:r>
        <w:rPr>
          <w:rFonts w:ascii="Times New Roman" w:eastAsia="Times New Roman" w:hAnsi="Times New Roman" w:cs="Times New Roman"/>
          <w:b/>
          <w:sz w:val="24"/>
          <w:szCs w:val="24"/>
          <w:lang w:eastAsia="pl-PL"/>
        </w:rPr>
        <w:instrText xml:space="preserve"> HYPERLINK "https://katowice.ipn.gov.pl/pl3/aktualnosci/58360,X-edycja-projektu-edukacyjnego-Kamienie-Pamieci-Harcerze-Niepodleglej.html" </w:instrText>
      </w:r>
      <w:r>
        <w:rPr>
          <w:rFonts w:ascii="Times New Roman" w:eastAsia="Times New Roman" w:hAnsi="Times New Roman" w:cs="Times New Roman"/>
          <w:b/>
          <w:sz w:val="24"/>
          <w:szCs w:val="24"/>
          <w:lang w:eastAsia="pl-PL"/>
        </w:rPr>
        <w:fldChar w:fldCharType="separate"/>
      </w:r>
      <w:r w:rsidRPr="007958EC">
        <w:rPr>
          <w:rStyle w:val="Hipercze"/>
          <w:rFonts w:ascii="Times New Roman" w:eastAsia="Times New Roman" w:hAnsi="Times New Roman" w:cs="Times New Roman"/>
          <w:b/>
          <w:sz w:val="24"/>
          <w:szCs w:val="24"/>
          <w:lang w:eastAsia="pl-PL"/>
        </w:rPr>
        <w:t>X edycja projektu edukacyjnego Kamienie Pamięci – „Harcerze Niepodległej”</w:t>
      </w:r>
    </w:p>
    <w:p w:rsidR="007958EC" w:rsidRPr="007958EC" w:rsidRDefault="007958EC" w:rsidP="007958EC">
      <w:pPr>
        <w:spacing w:after="0" w:line="240" w:lineRule="auto"/>
        <w:jc w:val="both"/>
        <w:rPr>
          <w:rFonts w:ascii="Times New Roman" w:eastAsia="Times New Roman" w:hAnsi="Times New Roman" w:cs="Times New Roman"/>
          <w:b/>
          <w:sz w:val="24"/>
          <w:szCs w:val="24"/>
          <w:lang w:eastAsia="pl-PL"/>
        </w:rPr>
      </w:pPr>
      <w:r w:rsidRPr="007958EC">
        <w:rPr>
          <w:rStyle w:val="Hipercze"/>
          <w:rFonts w:ascii="Times New Roman" w:eastAsia="Times New Roman" w:hAnsi="Times New Roman" w:cs="Times New Roman"/>
          <w:b/>
          <w:sz w:val="24"/>
          <w:szCs w:val="24"/>
          <w:lang w:eastAsia="pl-PL"/>
        </w:rPr>
        <w:t>Zgłoszenie uczestnictwa do 31 stycznia 2019</w:t>
      </w:r>
      <w:r>
        <w:rPr>
          <w:rFonts w:ascii="Times New Roman" w:eastAsia="Times New Roman" w:hAnsi="Times New Roman" w:cs="Times New Roman"/>
          <w:b/>
          <w:sz w:val="24"/>
          <w:szCs w:val="24"/>
          <w:lang w:eastAsia="pl-PL"/>
        </w:rPr>
        <w:fldChar w:fldCharType="end"/>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Przypadające w przyszłym roku okrągłe rocznice doniosłych dla dziejów państwa i społeczeństwa polskiego wydarzeń, mianowicie: 1909 r. (początków skautingu na ziemiach polskich), 1919 r. (walki o kształt granic niepodległego państwa polskiego), 1939 r. (80 rocznicy wybuchu II wojny światowej), 1949 (uderzenia komunistów w ruch harcerski w Polsce), samorzutnie kierują naszą uwagę na związek, jaki zachodził pomiędzy harcerstwem a realizacją idei niepodległości Polski.</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Celem projektu jest upamiętnienie osób zaangażowanych w ruch skautowski i harcerski, które czynnie uczestniczyły w działaniach na rzecz odzyskania przez Polskę niepodległości: najpierw w latach 1914-1918 oraz 1919-1923 walcząc o ostateczny kształt granic Rzeczypospolitej, następnie w czasie II wojny światowej, stawiając opór okupantom hitlerowskim i sowieckim, a po jej zakończeniu, działając w powojennej konspiracji niepodległościowej.</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AD0C80" w:rsidRDefault="007958EC" w:rsidP="007958EC">
      <w:pPr>
        <w:spacing w:after="0" w:line="240" w:lineRule="auto"/>
        <w:jc w:val="both"/>
        <w:rPr>
          <w:rFonts w:ascii="Times New Roman" w:eastAsia="Times New Roman" w:hAnsi="Times New Roman" w:cs="Times New Roman"/>
          <w:sz w:val="24"/>
          <w:szCs w:val="24"/>
          <w:lang w:eastAsia="pl-PL"/>
        </w:rPr>
      </w:pPr>
      <w:r w:rsidRPr="00AD0C80">
        <w:rPr>
          <w:rFonts w:ascii="Times New Roman" w:eastAsia="Times New Roman" w:hAnsi="Times New Roman" w:cs="Times New Roman"/>
          <w:sz w:val="24"/>
          <w:szCs w:val="24"/>
          <w:lang w:eastAsia="pl-PL"/>
        </w:rPr>
        <w:t>Patronaty medialne:</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lastRenderedPageBreak/>
        <w:t>Polska Agencja Prasowa, TVP3 Katowice, TVP Historia, Gość Niedzielny, Radio Em, Polskie Radio Katowice.</w:t>
      </w:r>
    </w:p>
    <w:p w:rsidR="00FD72B1" w:rsidRPr="00FD72B1" w:rsidRDefault="009805F6"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4" w:history="1">
        <w:r w:rsidR="00FD72B1" w:rsidRPr="00FD39E3">
          <w:rPr>
            <w:rStyle w:val="Hipercze"/>
            <w:rFonts w:ascii="Times New Roman" w:eastAsia="Times New Roman" w:hAnsi="Times New Roman" w:cs="Times New Roman"/>
            <w:b/>
            <w:bCs/>
            <w:sz w:val="24"/>
            <w:szCs w:val="24"/>
            <w:lang w:eastAsia="pl-PL"/>
          </w:rPr>
          <w:t>Pakiet edukacyjny #</w:t>
        </w:r>
        <w:proofErr w:type="spellStart"/>
        <w:r w:rsidR="00FD72B1" w:rsidRPr="00FD39E3">
          <w:rPr>
            <w:rStyle w:val="Hipercze"/>
            <w:rFonts w:ascii="Times New Roman" w:eastAsia="Times New Roman" w:hAnsi="Times New Roman" w:cs="Times New Roman"/>
            <w:b/>
            <w:bCs/>
            <w:sz w:val="24"/>
            <w:szCs w:val="24"/>
            <w:lang w:eastAsia="pl-PL"/>
          </w:rPr>
          <w:t>mojaniepodległa</w:t>
        </w:r>
        <w:proofErr w:type="spellEnd"/>
      </w:hyperlink>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b/>
          <w:bCs/>
          <w:sz w:val="24"/>
          <w:szCs w:val="24"/>
          <w:lang w:eastAsia="pl-PL"/>
        </w:rPr>
        <w:t>Celem pakietu edukacyjnego #</w:t>
      </w:r>
      <w:proofErr w:type="spellStart"/>
      <w:r w:rsidRPr="00FD72B1">
        <w:rPr>
          <w:rFonts w:ascii="Times New Roman" w:eastAsia="Times New Roman" w:hAnsi="Times New Roman" w:cs="Times New Roman"/>
          <w:b/>
          <w:bCs/>
          <w:sz w:val="24"/>
          <w:szCs w:val="24"/>
          <w:lang w:eastAsia="pl-PL"/>
        </w:rPr>
        <w:t>mojaniepodległa</w:t>
      </w:r>
      <w:proofErr w:type="spellEnd"/>
      <w:r w:rsidRPr="00FD72B1">
        <w:rPr>
          <w:rFonts w:ascii="Times New Roman" w:eastAsia="Times New Roman" w:hAnsi="Times New Roman" w:cs="Times New Roman"/>
          <w:b/>
          <w:bCs/>
          <w:sz w:val="24"/>
          <w:szCs w:val="24"/>
          <w:lang w:eastAsia="pl-PL"/>
        </w:rPr>
        <w:t>, przygotowanego przez Oddział IPN w Szczecinie, jest dostarczenie nauczycielowi podstawowych materiałów do przeprowadzenia innowacyjnej lekcji związanej z tematem odzyskania przez Polskę niepodległości.</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Zawartość pakietu umożliwi przygotowanie przynajmniej kilku lekcji w różnych grupach wiekowych w oparciu o załączone materiały. Jest to narzędzie, które nauczyciel będzie mógł wykorzystać wielokrotnie, na różne sposoby. Może zarówno skorzystać z gotowych rozwiązań zawartych w dołączonych scenariuszach lekcji, jak i stworzyć własne zastosowanie materiałów, wykorzystując swoją kreatywność. Pakiet jest wyjściem naprzeciw potrzebom nauczycieli, edukatorów i wychowawców, dostarcza narzędzi, które zawierają ciekawe treści umożliwiające mnogość sposobów wykorzystania, zachowujących przy tym atrakcyjność i innowacyjność.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b/>
          <w:bCs/>
          <w:sz w:val="24"/>
          <w:szCs w:val="24"/>
          <w:lang w:eastAsia="pl-PL"/>
        </w:rPr>
        <w:t>Zawartość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W skład pakietu edukacyjnego #</w:t>
      </w:r>
      <w:proofErr w:type="spellStart"/>
      <w:r w:rsidRPr="00FD72B1">
        <w:rPr>
          <w:rFonts w:ascii="Times New Roman" w:eastAsia="Times New Roman" w:hAnsi="Times New Roman" w:cs="Times New Roman"/>
          <w:sz w:val="24"/>
          <w:szCs w:val="24"/>
          <w:lang w:eastAsia="pl-PL"/>
        </w:rPr>
        <w:t>mojaniepodległa</w:t>
      </w:r>
      <w:proofErr w:type="spellEnd"/>
      <w:r w:rsidRPr="00FD72B1">
        <w:rPr>
          <w:rFonts w:ascii="Times New Roman" w:eastAsia="Times New Roman" w:hAnsi="Times New Roman" w:cs="Times New Roman"/>
          <w:sz w:val="24"/>
          <w:szCs w:val="24"/>
          <w:lang w:eastAsia="pl-PL"/>
        </w:rPr>
        <w:t xml:space="preserve"> ma wejść: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1. Płyta DVD z:</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wystawą „Ojcowie Niepodległości”,</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scenariuszami lekcji do wystawy</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plakatami z „Ojcami Niepodległości”</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tekstami źródłowymi</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2. Płyta CD z pocztówkami dźwiękowymi „Ojcowie Niepodległości”</w:t>
      </w:r>
    </w:p>
    <w:p w:rsid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 xml:space="preserve">3. katalog wystawy „Ojcowie Niepodległości” w wersji </w:t>
      </w:r>
      <w:proofErr w:type="spellStart"/>
      <w:r w:rsidRPr="00FD72B1">
        <w:rPr>
          <w:rFonts w:ascii="Times New Roman" w:eastAsia="Times New Roman" w:hAnsi="Times New Roman" w:cs="Times New Roman"/>
          <w:sz w:val="24"/>
          <w:szCs w:val="24"/>
          <w:lang w:eastAsia="pl-PL"/>
        </w:rPr>
        <w:t>edu</w:t>
      </w:r>
      <w:proofErr w:type="spellEnd"/>
      <w:r w:rsidRPr="00FD72B1">
        <w:rPr>
          <w:rFonts w:ascii="Times New Roman" w:eastAsia="Times New Roman" w:hAnsi="Times New Roman" w:cs="Times New Roman"/>
          <w:sz w:val="24"/>
          <w:szCs w:val="24"/>
          <w:lang w:eastAsia="pl-PL"/>
        </w:rPr>
        <w:t xml:space="preserve"> (wersja mini wystawy- papierowa)</w:t>
      </w:r>
    </w:p>
    <w:p w:rsidR="00AD0C80" w:rsidRPr="00AD0C80" w:rsidRDefault="00AD0C80" w:rsidP="00E20A4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D0C80">
        <w:rPr>
          <w:rFonts w:ascii="Times New Roman" w:eastAsia="Times New Roman" w:hAnsi="Times New Roman" w:cs="Times New Roman"/>
          <w:b/>
          <w:sz w:val="24"/>
          <w:szCs w:val="24"/>
          <w:lang w:eastAsia="pl-PL"/>
        </w:rPr>
        <w:t xml:space="preserve">Publikacje </w:t>
      </w:r>
      <w:r w:rsidR="00087503">
        <w:rPr>
          <w:rFonts w:ascii="Times New Roman" w:eastAsia="Times New Roman" w:hAnsi="Times New Roman" w:cs="Times New Roman"/>
          <w:b/>
          <w:sz w:val="24"/>
          <w:szCs w:val="24"/>
          <w:lang w:eastAsia="pl-PL"/>
        </w:rPr>
        <w:t xml:space="preserve">przygotowane </w:t>
      </w:r>
      <w:r w:rsidRPr="00AD0C80">
        <w:rPr>
          <w:rFonts w:ascii="Times New Roman" w:eastAsia="Times New Roman" w:hAnsi="Times New Roman" w:cs="Times New Roman"/>
          <w:b/>
          <w:sz w:val="24"/>
          <w:szCs w:val="24"/>
          <w:lang w:eastAsia="pl-PL"/>
        </w:rPr>
        <w:t>z okazji setnej rocznicy odzyskania przez Polskę niepodległości</w:t>
      </w:r>
      <w:r>
        <w:rPr>
          <w:rFonts w:ascii="Times New Roman" w:eastAsia="Times New Roman" w:hAnsi="Times New Roman" w:cs="Times New Roman"/>
          <w:b/>
          <w:sz w:val="24"/>
          <w:szCs w:val="24"/>
          <w:lang w:eastAsia="pl-PL"/>
        </w:rPr>
        <w:t>:</w:t>
      </w:r>
    </w:p>
    <w:p w:rsidR="00AD0C80" w:rsidRDefault="009805F6"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25" w:history="1">
        <w:r w:rsidR="00AD0C80" w:rsidRPr="00DD192B">
          <w:rPr>
            <w:rStyle w:val="Hipercze"/>
            <w:rFonts w:ascii="Times New Roman" w:eastAsia="Times New Roman" w:hAnsi="Times New Roman" w:cs="Times New Roman"/>
            <w:b/>
            <w:sz w:val="24"/>
            <w:szCs w:val="24"/>
            <w:lang w:eastAsia="pl-PL"/>
          </w:rPr>
          <w:t>Grzegorz Bębnik, Sebastian Rosenbaum, Mirosław Węcki, Wojciech Korfanty 1873–1939, Warszawa 2018</w:t>
        </w:r>
      </w:hyperlink>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D192B">
        <w:rPr>
          <w:rFonts w:ascii="Times New Roman" w:eastAsia="Times New Roman" w:hAnsi="Times New Roman" w:cs="Times New Roman"/>
          <w:sz w:val="24"/>
          <w:szCs w:val="24"/>
          <w:lang w:eastAsia="pl-PL"/>
        </w:rPr>
        <w:t xml:space="preserve">Wojciech Korfanty (1873–1939) to najważniejszy przedstawiciel polskiego ruchu narodowego z Górnego Śląska. Przeciwstawiał się germanizacyjnej polityce władz niemieckich wobec ludności polskiej, walczył o polepszenie sytuacji niższych warstw społecznych. Występował na forum parlamentarnym i na wiecach, był czynny jako dziennikarz i wydawca prasowy, stworzył gazety „Polak” i „Górnoślązak”. W listopadzie 1918 r. został członkiem Naczelnej Rady Ludowej w Poznaniu, kierował jej wydziałem wojskowym w czasie powstania wielkopolskiego. Gdy w traktacie wersalskim zapisano, że los Górnego Śląska ma zostać rozstrzygnięty w plebiscycie, stanął na czele Polskiego Komisariatu Plebiscytowego i kierował jego akcją propagandową. W maju 1921 r. wywołał </w:t>
      </w:r>
      <w:r w:rsidRPr="00DD192B">
        <w:rPr>
          <w:rFonts w:ascii="Times New Roman" w:eastAsia="Times New Roman" w:hAnsi="Times New Roman" w:cs="Times New Roman"/>
          <w:sz w:val="24"/>
          <w:szCs w:val="24"/>
          <w:lang w:eastAsia="pl-PL"/>
        </w:rPr>
        <w:lastRenderedPageBreak/>
        <w:t>III powstanie śląskie i został jego dyktatorem, odnosząc sukcesy militarne i polityczne. Wskutek oporu Józefa Piłsudskiego nie objął stanowiska premiera, pozostał jednak wiodącym politykiem w województwie śląskim. Był jednym z twórców i liderów polskiej chadecji, wydawcą i publicystą dziennika „Polonia”. Po zamachu majowym 1926 r. przeciwstawił się sanacji, za co spotkały go szykany, m.in. uwięzienie w Brześciu. W 1938 r. wyemigrował do Czechosłowacji. Powrócił do Polski w kwietniu 1939 r. i został aresztowany. Zmarł tuż po zwolnieniu z więzienia. Na Górnym Śląsku był legendą już za życia. Dziś jego pomnik uświetnia jeden z centralnych placów Katowic.</w:t>
      </w:r>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D192B">
        <w:rPr>
          <w:rFonts w:ascii="Times New Roman" w:eastAsia="Times New Roman" w:hAnsi="Times New Roman" w:cs="Times New Roman"/>
          <w:b/>
          <w:sz w:val="24"/>
          <w:szCs w:val="24"/>
          <w:lang w:eastAsia="pl-PL"/>
        </w:rPr>
        <w:t>„</w:t>
      </w:r>
      <w:proofErr w:type="spellStart"/>
      <w:r w:rsidRPr="00DD192B">
        <w:rPr>
          <w:rFonts w:ascii="Times New Roman" w:eastAsia="Times New Roman" w:hAnsi="Times New Roman" w:cs="Times New Roman"/>
          <w:b/>
          <w:sz w:val="24"/>
          <w:szCs w:val="24"/>
          <w:lang w:eastAsia="pl-PL"/>
        </w:rPr>
        <w:t>CzasyPismo</w:t>
      </w:r>
      <w:proofErr w:type="spellEnd"/>
      <w:r w:rsidRPr="00DD192B">
        <w:rPr>
          <w:rFonts w:ascii="Times New Roman" w:eastAsia="Times New Roman" w:hAnsi="Times New Roman" w:cs="Times New Roman"/>
          <w:b/>
          <w:sz w:val="24"/>
          <w:szCs w:val="24"/>
          <w:lang w:eastAsia="pl-PL"/>
        </w:rPr>
        <w:t xml:space="preserve"> / o historii Górnego Śląska”, nr 1 (13)/2018, 208 s.</w:t>
      </w:r>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D192B">
        <w:rPr>
          <w:rFonts w:ascii="Times New Roman" w:eastAsia="Times New Roman" w:hAnsi="Times New Roman" w:cs="Times New Roman"/>
          <w:sz w:val="24"/>
          <w:szCs w:val="24"/>
          <w:lang w:eastAsia="pl-PL"/>
        </w:rPr>
        <w:t>Mija sto lat od czasu, kiedy po ponad stuleciu nieistnienia powstało niepodległe państwo polskie. Wprawdzie Górny Śląsk przestał uczestniczyć w państwowości polskiej już w XIV w., ale przetrwały związki językowo-etnograficzne polskojęzycznej ludności tego regionu z mieszkańcami innych ziem polskich. W drugiej połowie XIX w. nasiliło się wśród części Górnoślązaków poczucie jedności z Polakami, zaś w początkach XX w. powstał silny polski ruch narodowy na Górnym Śląsku. Po trzech powstaniach śląskich, w latach 1919–1921, i plebiscycie z roku 1921, wschodnia część regionu połączyła się z Rzeczpospolitą. Tym kwestiom poświęcona została część tekstów w aktualnym numerze „</w:t>
      </w:r>
      <w:proofErr w:type="spellStart"/>
      <w:r w:rsidRPr="00DD192B">
        <w:rPr>
          <w:rFonts w:ascii="Times New Roman" w:eastAsia="Times New Roman" w:hAnsi="Times New Roman" w:cs="Times New Roman"/>
          <w:sz w:val="24"/>
          <w:szCs w:val="24"/>
          <w:lang w:eastAsia="pl-PL"/>
        </w:rPr>
        <w:t>CzasyPisma</w:t>
      </w:r>
      <w:proofErr w:type="spellEnd"/>
      <w:r w:rsidRPr="00DD192B">
        <w:rPr>
          <w:rFonts w:ascii="Times New Roman" w:eastAsia="Times New Roman" w:hAnsi="Times New Roman" w:cs="Times New Roman"/>
          <w:sz w:val="24"/>
          <w:szCs w:val="24"/>
          <w:lang w:eastAsia="pl-PL"/>
        </w:rPr>
        <w:t>”, przy czym z tematyką powyższą łączą się też zagadnienia walki o niepodległość w latach II wojny światowej i po jej zakończeniu. Ale jak w każdym numerze, tak i tu znaleźć można także wiele innych wątków. Agresja wojsk Układu Warszawskiego na Czechosłowację w 1968 r., dzieje Policji Województwa Śląskiego, niemieckie zbrodnie eutanazji w czasach Trzeciej Rzeszy, służba Górnoślązaków w Wehrmachcie, a także sprawy lżejszego kalibru – jak przemysł kosmetyczny w międzywojennych Katowicach. Wiele biografii, studiów przypadku, ale też krótkich syntez, jak zawsze bardzo bogato ilustrowanych składa się na ten – trzynasty już – tom przewodnika po meandrach górnośląskiej historii, jakim jest „</w:t>
      </w:r>
      <w:proofErr w:type="spellStart"/>
      <w:r w:rsidRPr="00DD192B">
        <w:rPr>
          <w:rFonts w:ascii="Times New Roman" w:eastAsia="Times New Roman" w:hAnsi="Times New Roman" w:cs="Times New Roman"/>
          <w:sz w:val="24"/>
          <w:szCs w:val="24"/>
          <w:lang w:eastAsia="pl-PL"/>
        </w:rPr>
        <w:t>CzasyPismo</w:t>
      </w:r>
      <w:proofErr w:type="spellEnd"/>
      <w:r w:rsidRPr="00DD192B">
        <w:rPr>
          <w:rFonts w:ascii="Times New Roman" w:eastAsia="Times New Roman" w:hAnsi="Times New Roman" w:cs="Times New Roman"/>
          <w:sz w:val="24"/>
          <w:szCs w:val="24"/>
          <w:lang w:eastAsia="pl-PL"/>
        </w:rPr>
        <w:t>”.</w:t>
      </w:r>
    </w:p>
    <w:p w:rsidR="00087503" w:rsidRPr="005F45AB"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F45AB">
        <w:rPr>
          <w:rFonts w:ascii="Times New Roman" w:eastAsia="Times New Roman" w:hAnsi="Times New Roman" w:cs="Times New Roman"/>
          <w:b/>
          <w:sz w:val="24"/>
          <w:szCs w:val="24"/>
          <w:lang w:eastAsia="pl-PL"/>
        </w:rPr>
        <w:t>Broszur</w:t>
      </w:r>
      <w:r w:rsidR="005F45AB" w:rsidRPr="005F45AB">
        <w:rPr>
          <w:rFonts w:ascii="Times New Roman" w:eastAsia="Times New Roman" w:hAnsi="Times New Roman" w:cs="Times New Roman"/>
          <w:b/>
          <w:sz w:val="24"/>
          <w:szCs w:val="24"/>
          <w:lang w:eastAsia="pl-PL"/>
        </w:rPr>
        <w:t>a</w:t>
      </w:r>
      <w:r w:rsidRPr="005F45AB">
        <w:rPr>
          <w:rFonts w:ascii="Times New Roman" w:eastAsia="Times New Roman" w:hAnsi="Times New Roman" w:cs="Times New Roman"/>
          <w:b/>
          <w:sz w:val="24"/>
          <w:szCs w:val="24"/>
          <w:lang w:eastAsia="pl-PL"/>
        </w:rPr>
        <w:t xml:space="preserve"> w ramach serii „Patroni Naszych ulic</w:t>
      </w:r>
      <w:r w:rsidRPr="005F45AB">
        <w:rPr>
          <w:rFonts w:ascii="Times New Roman" w:eastAsia="Times New Roman" w:hAnsi="Times New Roman" w:cs="Times New Roman"/>
          <w:sz w:val="24"/>
          <w:szCs w:val="24"/>
          <w:lang w:eastAsia="pl-PL"/>
        </w:rPr>
        <w:t>”:</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t>Wśród patronów ulic i placów są osoby, które na trwałe zapisały się w dziejach Polski XX w. W ramach ogólnopolskiej akcji edukacyjnej IPN publikuje krótkie opracowania prezentujące sylwetki niektórych z nich. Naszym celem jest dostarczenie tych publikacji do każdego gospodarstwa domowego, każdej firmy, które znajdują się przy ulicy noszącej imię tego patrona.</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87503">
        <w:rPr>
          <w:rFonts w:ascii="Times New Roman" w:eastAsia="Times New Roman" w:hAnsi="Times New Roman" w:cs="Times New Roman"/>
          <w:b/>
          <w:sz w:val="24"/>
          <w:szCs w:val="24"/>
          <w:lang w:eastAsia="pl-PL"/>
        </w:rPr>
        <w:t>Mirosław Węcki „Powstańcy śląscy”</w:t>
      </w:r>
    </w:p>
    <w:p w:rsid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t>W wielu polskich miastach znajdują się ulice noszące nazwę „Powstańców śląskich". Często osoby mieszkające przy tych ulicach nie wiedzą kim byli ich patroni, ani o co i kiedy walczyli. Broszura "Powstańcy śląscy", powstała w ramach serii IPN „Patroni naszych ulic", ma za zadanie popularyzować wiedzę o polskich uczestnikach walk o przynależność Górnego Śląska toczonych w latach 1919-1921. W szczególności jest ona adresowana do młodzieży szkolnej.</w:t>
      </w:r>
    </w:p>
    <w:p w:rsidR="005F45AB" w:rsidRPr="005F45AB" w:rsidRDefault="005F45AB"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F45AB">
        <w:rPr>
          <w:rFonts w:ascii="Times New Roman" w:eastAsia="Times New Roman" w:hAnsi="Times New Roman" w:cs="Times New Roman"/>
          <w:b/>
          <w:sz w:val="24"/>
          <w:szCs w:val="24"/>
          <w:lang w:eastAsia="pl-PL"/>
        </w:rPr>
        <w:t>Broszura w ramach serii „bohaterowie Niepodległej”:</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87503">
        <w:rPr>
          <w:rFonts w:ascii="Times New Roman" w:eastAsia="Times New Roman" w:hAnsi="Times New Roman" w:cs="Times New Roman"/>
          <w:b/>
          <w:sz w:val="24"/>
          <w:szCs w:val="24"/>
          <w:lang w:eastAsia="pl-PL"/>
        </w:rPr>
        <w:t xml:space="preserve">Grzegorz Bębnik, Sebastian Rosenbaum, Mirosław Węcki „Wojciech Korfanty” </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lastRenderedPageBreak/>
        <w:t>Ilustrowana broszura z cyklu "Patroni naszych ulic", skrótowa biografia oraz wybór ikonografii</w:t>
      </w:r>
    </w:p>
    <w:p w:rsidR="00B61CF8" w:rsidRPr="00B61CF8" w:rsidRDefault="009805F6" w:rsidP="00B61CF8">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26" w:history="1">
        <w:r w:rsidR="00B61CF8" w:rsidRPr="00B61CF8">
          <w:rPr>
            <w:rStyle w:val="Hipercze"/>
            <w:rFonts w:ascii="Times New Roman" w:eastAsia="Times New Roman" w:hAnsi="Times New Roman" w:cs="Times New Roman"/>
            <w:b/>
            <w:sz w:val="24"/>
            <w:szCs w:val="24"/>
            <w:lang w:eastAsia="pl-PL"/>
          </w:rPr>
          <w:t>Akcja „Biało-czerwony szlak »Moja Niepodległa«” na Jasnej Górze, 4 – 14 listopada 2018</w:t>
        </w:r>
      </w:hyperlink>
    </w:p>
    <w:p w:rsidR="00B61CF8" w:rsidRPr="00B61CF8" w:rsidRDefault="00B61CF8" w:rsidP="00B61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1CF8">
        <w:rPr>
          <w:rFonts w:ascii="Times New Roman" w:eastAsia="Times New Roman" w:hAnsi="Times New Roman" w:cs="Times New Roman"/>
          <w:sz w:val="24"/>
          <w:szCs w:val="24"/>
          <w:lang w:eastAsia="pl-PL"/>
        </w:rPr>
        <w:t xml:space="preserve">Akcja „Biało-czerwony szlak »Moja Niepodległa«” rozpoczęła się 21 maja 2018 r. w kilkunastu miastach Polski. Do końca roku w blisko 120 miejscowościach zostanie zaprezentowana wystawa IPN „Ojcowie Niepodległości”, przedstawiająca sylwetki Józefa Piłsudskiego, Romana Dmowskiego, Ignacego Jana Paderewskiego, Wincentego Witosa, Wojciecha Korfantego oraz Ignacego Daszyńskiego, ich życiorysy oraz fotografie archiwalne.  Od 4 do 14 listopada 2018 r. ekspozycja prezentowana jest na Jasnej Górze w Częstochowie. Prezentacja wystawy została zorganizowana w ramach całorocznych obchodów 100-lecia odzyskania niepodległości. Planujemy, że do końca bieżącego roku wystawa odwiedzi ok. 20 miejscowości na terenie województwa śląskiego, w tym m.in. Gliwice. </w:t>
      </w:r>
    </w:p>
    <w:p w:rsidR="00B61CF8" w:rsidRPr="00B61CF8" w:rsidRDefault="00B61CF8" w:rsidP="00B61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1CF8">
        <w:rPr>
          <w:rFonts w:ascii="Times New Roman" w:eastAsia="Times New Roman" w:hAnsi="Times New Roman" w:cs="Times New Roman"/>
          <w:noProof/>
          <w:sz w:val="24"/>
          <w:szCs w:val="24"/>
          <w:lang w:eastAsia="pl-PL"/>
        </w:rPr>
        <w:drawing>
          <wp:inline distT="0" distB="0" distL="0" distR="0" wp14:anchorId="477B6F9E" wp14:editId="6575EE77">
            <wp:extent cx="5514975" cy="3246589"/>
            <wp:effectExtent l="0" t="0" r="0" b="0"/>
            <wp:docPr id="5" name="Obraz 5" descr="C:\Users\mkobylanska\Desktop\Zaproszenia,październik 2018\Akcja Wystawa Ojcowie Niepodległości\84-16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bylanska\Desktop\Zaproszenia,październik 2018\Akcja Wystawa Ojcowie Niepodległości\84-16995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3152" cy="3245516"/>
                    </a:xfrm>
                    <a:prstGeom prst="rect">
                      <a:avLst/>
                    </a:prstGeom>
                    <a:noFill/>
                    <a:ln>
                      <a:noFill/>
                    </a:ln>
                  </pic:spPr>
                </pic:pic>
              </a:graphicData>
            </a:graphic>
          </wp:inline>
        </w:drawing>
      </w:r>
    </w:p>
    <w:sectPr w:rsidR="00B61CF8" w:rsidRPr="00B61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57223C8"/>
    <w:multiLevelType w:val="multilevel"/>
    <w:tmpl w:val="E89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74F1"/>
    <w:multiLevelType w:val="multilevel"/>
    <w:tmpl w:val="4196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20613"/>
    <w:multiLevelType w:val="multilevel"/>
    <w:tmpl w:val="5FD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26D2"/>
    <w:multiLevelType w:val="multilevel"/>
    <w:tmpl w:val="EA8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152D"/>
    <w:multiLevelType w:val="multilevel"/>
    <w:tmpl w:val="371E0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816DD5"/>
    <w:multiLevelType w:val="multilevel"/>
    <w:tmpl w:val="8FA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E3B5A"/>
    <w:multiLevelType w:val="hybridMultilevel"/>
    <w:tmpl w:val="A1AA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D29EC"/>
    <w:multiLevelType w:val="multilevel"/>
    <w:tmpl w:val="DE32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24022"/>
    <w:multiLevelType w:val="multilevel"/>
    <w:tmpl w:val="573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57BDD"/>
    <w:multiLevelType w:val="multilevel"/>
    <w:tmpl w:val="266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77E47"/>
    <w:multiLevelType w:val="multilevel"/>
    <w:tmpl w:val="991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34C00"/>
    <w:multiLevelType w:val="multilevel"/>
    <w:tmpl w:val="C4E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4214D"/>
    <w:multiLevelType w:val="multilevel"/>
    <w:tmpl w:val="783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A680A"/>
    <w:multiLevelType w:val="multilevel"/>
    <w:tmpl w:val="1CA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12F5F"/>
    <w:multiLevelType w:val="multilevel"/>
    <w:tmpl w:val="2CAA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1541"/>
    <w:multiLevelType w:val="hybridMultilevel"/>
    <w:tmpl w:val="37EEF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242D7C"/>
    <w:multiLevelType w:val="multilevel"/>
    <w:tmpl w:val="6D3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41028"/>
    <w:multiLevelType w:val="multilevel"/>
    <w:tmpl w:val="ED0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07191"/>
    <w:multiLevelType w:val="multilevel"/>
    <w:tmpl w:val="2C5A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E250B"/>
    <w:multiLevelType w:val="multilevel"/>
    <w:tmpl w:val="C49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001AC"/>
    <w:multiLevelType w:val="multilevel"/>
    <w:tmpl w:val="C2F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554EC"/>
    <w:multiLevelType w:val="multilevel"/>
    <w:tmpl w:val="31F8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35A73"/>
    <w:multiLevelType w:val="multilevel"/>
    <w:tmpl w:val="697ADA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51131"/>
    <w:multiLevelType w:val="hybridMultilevel"/>
    <w:tmpl w:val="5120AE3E"/>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4">
    <w:nsid w:val="4D3C2FE6"/>
    <w:multiLevelType w:val="hybridMultilevel"/>
    <w:tmpl w:val="AB2A00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362C97"/>
    <w:multiLevelType w:val="multilevel"/>
    <w:tmpl w:val="B9D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04A6A"/>
    <w:multiLevelType w:val="multilevel"/>
    <w:tmpl w:val="34B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00F6E"/>
    <w:multiLevelType w:val="multilevel"/>
    <w:tmpl w:val="498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770B4"/>
    <w:multiLevelType w:val="multilevel"/>
    <w:tmpl w:val="EA8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B4362"/>
    <w:multiLevelType w:val="multilevel"/>
    <w:tmpl w:val="931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6D7FC7"/>
    <w:multiLevelType w:val="hybridMultilevel"/>
    <w:tmpl w:val="9AB001FE"/>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nsid w:val="568E4D63"/>
    <w:multiLevelType w:val="hybridMultilevel"/>
    <w:tmpl w:val="0736E8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BF07CF"/>
    <w:multiLevelType w:val="multilevel"/>
    <w:tmpl w:val="69F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C6660"/>
    <w:multiLevelType w:val="multilevel"/>
    <w:tmpl w:val="94C6D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1D60D22"/>
    <w:multiLevelType w:val="multilevel"/>
    <w:tmpl w:val="067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9C765E"/>
    <w:multiLevelType w:val="multilevel"/>
    <w:tmpl w:val="A50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04551F"/>
    <w:multiLevelType w:val="multilevel"/>
    <w:tmpl w:val="BE3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0D32D9"/>
    <w:multiLevelType w:val="multilevel"/>
    <w:tmpl w:val="D72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54B29"/>
    <w:multiLevelType w:val="multilevel"/>
    <w:tmpl w:val="2F4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4089A"/>
    <w:multiLevelType w:val="multilevel"/>
    <w:tmpl w:val="406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40BE5"/>
    <w:multiLevelType w:val="multilevel"/>
    <w:tmpl w:val="F14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7"/>
  </w:num>
  <w:num w:numId="4">
    <w:abstractNumId w:val="38"/>
  </w:num>
  <w:num w:numId="5">
    <w:abstractNumId w:val="39"/>
  </w:num>
  <w:num w:numId="6">
    <w:abstractNumId w:val="21"/>
  </w:num>
  <w:num w:numId="7">
    <w:abstractNumId w:val="27"/>
  </w:num>
  <w:num w:numId="8">
    <w:abstractNumId w:val="36"/>
  </w:num>
  <w:num w:numId="9">
    <w:abstractNumId w:val="37"/>
  </w:num>
  <w:num w:numId="10">
    <w:abstractNumId w:val="29"/>
  </w:num>
  <w:num w:numId="11">
    <w:abstractNumId w:val="14"/>
  </w:num>
  <w:num w:numId="12">
    <w:abstractNumId w:val="5"/>
  </w:num>
  <w:num w:numId="13">
    <w:abstractNumId w:val="18"/>
  </w:num>
  <w:num w:numId="14">
    <w:abstractNumId w:val="35"/>
  </w:num>
  <w:num w:numId="15">
    <w:abstractNumId w:val="0"/>
  </w:num>
  <w:num w:numId="16">
    <w:abstractNumId w:val="16"/>
  </w:num>
  <w:num w:numId="17">
    <w:abstractNumId w:val="28"/>
  </w:num>
  <w:num w:numId="18">
    <w:abstractNumId w:val="25"/>
  </w:num>
  <w:num w:numId="19">
    <w:abstractNumId w:val="40"/>
  </w:num>
  <w:num w:numId="20">
    <w:abstractNumId w:val="19"/>
  </w:num>
  <w:num w:numId="21">
    <w:abstractNumId w:val="12"/>
  </w:num>
  <w:num w:numId="22">
    <w:abstractNumId w:val="1"/>
  </w:num>
  <w:num w:numId="23">
    <w:abstractNumId w:val="20"/>
  </w:num>
  <w:num w:numId="24">
    <w:abstractNumId w:val="11"/>
  </w:num>
  <w:num w:numId="25">
    <w:abstractNumId w:val="2"/>
  </w:num>
  <w:num w:numId="26">
    <w:abstractNumId w:val="6"/>
  </w:num>
  <w:num w:numId="27">
    <w:abstractNumId w:val="9"/>
  </w:num>
  <w:num w:numId="28">
    <w:abstractNumId w:val="4"/>
  </w:num>
  <w:num w:numId="29">
    <w:abstractNumId w:val="33"/>
  </w:num>
  <w:num w:numId="30">
    <w:abstractNumId w:val="10"/>
  </w:num>
  <w:num w:numId="31">
    <w:abstractNumId w:val="23"/>
  </w:num>
  <w:num w:numId="32">
    <w:abstractNumId w:val="30"/>
  </w:num>
  <w:num w:numId="33">
    <w:abstractNumId w:val="31"/>
  </w:num>
  <w:num w:numId="34">
    <w:abstractNumId w:val="24"/>
  </w:num>
  <w:num w:numId="35">
    <w:abstractNumId w:val="15"/>
  </w:num>
  <w:num w:numId="36">
    <w:abstractNumId w:val="8"/>
  </w:num>
  <w:num w:numId="37">
    <w:abstractNumId w:val="26"/>
  </w:num>
  <w:num w:numId="38">
    <w:abstractNumId w:val="17"/>
  </w:num>
  <w:num w:numId="39">
    <w:abstractNumId w:val="3"/>
  </w:num>
  <w:num w:numId="40">
    <w:abstractNumId w:val="32"/>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9"/>
    <w:rsid w:val="00004C39"/>
    <w:rsid w:val="00020A01"/>
    <w:rsid w:val="00041A88"/>
    <w:rsid w:val="00064D8B"/>
    <w:rsid w:val="0008305B"/>
    <w:rsid w:val="00087503"/>
    <w:rsid w:val="000E3BEF"/>
    <w:rsid w:val="001137D6"/>
    <w:rsid w:val="00151DF9"/>
    <w:rsid w:val="0019367B"/>
    <w:rsid w:val="00194CA5"/>
    <w:rsid w:val="001A0C88"/>
    <w:rsid w:val="001A6324"/>
    <w:rsid w:val="001C5A06"/>
    <w:rsid w:val="001D3617"/>
    <w:rsid w:val="001E09AF"/>
    <w:rsid w:val="00202276"/>
    <w:rsid w:val="00204E43"/>
    <w:rsid w:val="0021378B"/>
    <w:rsid w:val="002631FC"/>
    <w:rsid w:val="00265D5B"/>
    <w:rsid w:val="002804C4"/>
    <w:rsid w:val="002B14A0"/>
    <w:rsid w:val="002F1160"/>
    <w:rsid w:val="002F3582"/>
    <w:rsid w:val="002F7B60"/>
    <w:rsid w:val="00303BA9"/>
    <w:rsid w:val="0030589C"/>
    <w:rsid w:val="00381B9B"/>
    <w:rsid w:val="00390AEE"/>
    <w:rsid w:val="003A65E3"/>
    <w:rsid w:val="003B224F"/>
    <w:rsid w:val="003C7A5A"/>
    <w:rsid w:val="003F0692"/>
    <w:rsid w:val="0042450E"/>
    <w:rsid w:val="00444ED3"/>
    <w:rsid w:val="0044501B"/>
    <w:rsid w:val="004674D4"/>
    <w:rsid w:val="004751C2"/>
    <w:rsid w:val="0048300D"/>
    <w:rsid w:val="00486593"/>
    <w:rsid w:val="00490786"/>
    <w:rsid w:val="00493999"/>
    <w:rsid w:val="004B71A2"/>
    <w:rsid w:val="004D46FB"/>
    <w:rsid w:val="004D4A1B"/>
    <w:rsid w:val="004E4A63"/>
    <w:rsid w:val="00572C69"/>
    <w:rsid w:val="00581563"/>
    <w:rsid w:val="005C099D"/>
    <w:rsid w:val="005E7700"/>
    <w:rsid w:val="005F45AB"/>
    <w:rsid w:val="0062265A"/>
    <w:rsid w:val="0063762E"/>
    <w:rsid w:val="00645E64"/>
    <w:rsid w:val="0067781F"/>
    <w:rsid w:val="006A02C3"/>
    <w:rsid w:val="006D1A68"/>
    <w:rsid w:val="007040C4"/>
    <w:rsid w:val="00704B57"/>
    <w:rsid w:val="00705601"/>
    <w:rsid w:val="007137DD"/>
    <w:rsid w:val="00750F76"/>
    <w:rsid w:val="00752D1F"/>
    <w:rsid w:val="007774FE"/>
    <w:rsid w:val="007812A5"/>
    <w:rsid w:val="00787F6D"/>
    <w:rsid w:val="007947AB"/>
    <w:rsid w:val="007958EC"/>
    <w:rsid w:val="007F70E8"/>
    <w:rsid w:val="00810743"/>
    <w:rsid w:val="00855C4D"/>
    <w:rsid w:val="008630CC"/>
    <w:rsid w:val="00870B20"/>
    <w:rsid w:val="008A160B"/>
    <w:rsid w:val="008A2DB6"/>
    <w:rsid w:val="008A386C"/>
    <w:rsid w:val="008F12F5"/>
    <w:rsid w:val="008F5F40"/>
    <w:rsid w:val="009104BA"/>
    <w:rsid w:val="00911B17"/>
    <w:rsid w:val="0094229F"/>
    <w:rsid w:val="00955AA3"/>
    <w:rsid w:val="0096199D"/>
    <w:rsid w:val="00964D64"/>
    <w:rsid w:val="009805F6"/>
    <w:rsid w:val="00996AC8"/>
    <w:rsid w:val="009B2D87"/>
    <w:rsid w:val="009B2E98"/>
    <w:rsid w:val="009C0C74"/>
    <w:rsid w:val="009C1D14"/>
    <w:rsid w:val="00A15396"/>
    <w:rsid w:val="00A305E2"/>
    <w:rsid w:val="00A377E2"/>
    <w:rsid w:val="00A443A3"/>
    <w:rsid w:val="00A46EDE"/>
    <w:rsid w:val="00A81012"/>
    <w:rsid w:val="00AA3648"/>
    <w:rsid w:val="00AA3F35"/>
    <w:rsid w:val="00AC4119"/>
    <w:rsid w:val="00AD0C80"/>
    <w:rsid w:val="00AD294D"/>
    <w:rsid w:val="00B2790D"/>
    <w:rsid w:val="00B344F9"/>
    <w:rsid w:val="00B42630"/>
    <w:rsid w:val="00B61CF8"/>
    <w:rsid w:val="00BA26AF"/>
    <w:rsid w:val="00BC1FE2"/>
    <w:rsid w:val="00BD3251"/>
    <w:rsid w:val="00BD4908"/>
    <w:rsid w:val="00C25BE2"/>
    <w:rsid w:val="00C5759D"/>
    <w:rsid w:val="00C66189"/>
    <w:rsid w:val="00C70BF2"/>
    <w:rsid w:val="00C72AF3"/>
    <w:rsid w:val="00C827AA"/>
    <w:rsid w:val="00C85C4A"/>
    <w:rsid w:val="00CC5313"/>
    <w:rsid w:val="00D4004E"/>
    <w:rsid w:val="00D4380C"/>
    <w:rsid w:val="00D96ECA"/>
    <w:rsid w:val="00DB64BC"/>
    <w:rsid w:val="00DB6EBF"/>
    <w:rsid w:val="00DD192B"/>
    <w:rsid w:val="00DE1059"/>
    <w:rsid w:val="00DF1ADD"/>
    <w:rsid w:val="00DF3F7E"/>
    <w:rsid w:val="00E02D8F"/>
    <w:rsid w:val="00E14187"/>
    <w:rsid w:val="00E20A49"/>
    <w:rsid w:val="00E5669F"/>
    <w:rsid w:val="00E64903"/>
    <w:rsid w:val="00E70387"/>
    <w:rsid w:val="00EA5955"/>
    <w:rsid w:val="00EC3826"/>
    <w:rsid w:val="00F10254"/>
    <w:rsid w:val="00F11EC8"/>
    <w:rsid w:val="00F3214B"/>
    <w:rsid w:val="00F378D1"/>
    <w:rsid w:val="00F52E41"/>
    <w:rsid w:val="00F53491"/>
    <w:rsid w:val="00F6091F"/>
    <w:rsid w:val="00FB62C2"/>
    <w:rsid w:val="00FC06C9"/>
    <w:rsid w:val="00FC6D62"/>
    <w:rsid w:val="00FD39E3"/>
    <w:rsid w:val="00FD72B1"/>
    <w:rsid w:val="00FF6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12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E09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1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1059"/>
    <w:rPr>
      <w:b/>
      <w:bCs/>
    </w:rPr>
  </w:style>
  <w:style w:type="character" w:styleId="Hipercze">
    <w:name w:val="Hyperlink"/>
    <w:basedOn w:val="Domylnaczcionkaakapitu"/>
    <w:uiPriority w:val="99"/>
    <w:unhideWhenUsed/>
    <w:rsid w:val="00DE1059"/>
    <w:rPr>
      <w:color w:val="0000FF"/>
      <w:u w:val="single"/>
    </w:rPr>
  </w:style>
  <w:style w:type="paragraph" w:styleId="Tekstdymka">
    <w:name w:val="Balloon Text"/>
    <w:basedOn w:val="Normalny"/>
    <w:link w:val="TekstdymkaZnak"/>
    <w:uiPriority w:val="99"/>
    <w:semiHidden/>
    <w:unhideWhenUsed/>
    <w:rsid w:val="00DB6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4BC"/>
    <w:rPr>
      <w:rFonts w:ascii="Tahoma" w:hAnsi="Tahoma" w:cs="Tahoma"/>
      <w:sz w:val="16"/>
      <w:szCs w:val="16"/>
    </w:rPr>
  </w:style>
  <w:style w:type="paragraph" w:styleId="Bezodstpw">
    <w:name w:val="No Spacing"/>
    <w:uiPriority w:val="1"/>
    <w:qFormat/>
    <w:rsid w:val="00A305E2"/>
    <w:pPr>
      <w:spacing w:after="0" w:line="240" w:lineRule="auto"/>
    </w:pPr>
  </w:style>
  <w:style w:type="character" w:customStyle="1" w:styleId="Nagwek2Znak">
    <w:name w:val="Nagłówek 2 Znak"/>
    <w:basedOn w:val="Domylnaczcionkaakapitu"/>
    <w:link w:val="Nagwek2"/>
    <w:uiPriority w:val="9"/>
    <w:rsid w:val="008F12F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E09AF"/>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DF3F7E"/>
    <w:rPr>
      <w:color w:val="800080" w:themeColor="followedHyperlink"/>
      <w:u w:val="single"/>
    </w:rPr>
  </w:style>
  <w:style w:type="paragraph" w:styleId="Akapitzlist">
    <w:name w:val="List Paragraph"/>
    <w:basedOn w:val="Normalny"/>
    <w:uiPriority w:val="34"/>
    <w:qFormat/>
    <w:rsid w:val="002F1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12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E09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1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1059"/>
    <w:rPr>
      <w:b/>
      <w:bCs/>
    </w:rPr>
  </w:style>
  <w:style w:type="character" w:styleId="Hipercze">
    <w:name w:val="Hyperlink"/>
    <w:basedOn w:val="Domylnaczcionkaakapitu"/>
    <w:uiPriority w:val="99"/>
    <w:unhideWhenUsed/>
    <w:rsid w:val="00DE1059"/>
    <w:rPr>
      <w:color w:val="0000FF"/>
      <w:u w:val="single"/>
    </w:rPr>
  </w:style>
  <w:style w:type="paragraph" w:styleId="Tekstdymka">
    <w:name w:val="Balloon Text"/>
    <w:basedOn w:val="Normalny"/>
    <w:link w:val="TekstdymkaZnak"/>
    <w:uiPriority w:val="99"/>
    <w:semiHidden/>
    <w:unhideWhenUsed/>
    <w:rsid w:val="00DB6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4BC"/>
    <w:rPr>
      <w:rFonts w:ascii="Tahoma" w:hAnsi="Tahoma" w:cs="Tahoma"/>
      <w:sz w:val="16"/>
      <w:szCs w:val="16"/>
    </w:rPr>
  </w:style>
  <w:style w:type="paragraph" w:styleId="Bezodstpw">
    <w:name w:val="No Spacing"/>
    <w:uiPriority w:val="1"/>
    <w:qFormat/>
    <w:rsid w:val="00A305E2"/>
    <w:pPr>
      <w:spacing w:after="0" w:line="240" w:lineRule="auto"/>
    </w:pPr>
  </w:style>
  <w:style w:type="character" w:customStyle="1" w:styleId="Nagwek2Znak">
    <w:name w:val="Nagłówek 2 Znak"/>
    <w:basedOn w:val="Domylnaczcionkaakapitu"/>
    <w:link w:val="Nagwek2"/>
    <w:uiPriority w:val="9"/>
    <w:rsid w:val="008F12F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E09AF"/>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DF3F7E"/>
    <w:rPr>
      <w:color w:val="800080" w:themeColor="followedHyperlink"/>
      <w:u w:val="single"/>
    </w:rPr>
  </w:style>
  <w:style w:type="paragraph" w:styleId="Akapitzlist">
    <w:name w:val="List Paragraph"/>
    <w:basedOn w:val="Normalny"/>
    <w:uiPriority w:val="34"/>
    <w:qFormat/>
    <w:rsid w:val="002F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615">
      <w:bodyDiv w:val="1"/>
      <w:marLeft w:val="0"/>
      <w:marRight w:val="0"/>
      <w:marTop w:val="0"/>
      <w:marBottom w:val="0"/>
      <w:divBdr>
        <w:top w:val="none" w:sz="0" w:space="0" w:color="auto"/>
        <w:left w:val="none" w:sz="0" w:space="0" w:color="auto"/>
        <w:bottom w:val="none" w:sz="0" w:space="0" w:color="auto"/>
        <w:right w:val="none" w:sz="0" w:space="0" w:color="auto"/>
      </w:divBdr>
      <w:divsChild>
        <w:div w:id="1391153582">
          <w:marLeft w:val="0"/>
          <w:marRight w:val="0"/>
          <w:marTop w:val="0"/>
          <w:marBottom w:val="0"/>
          <w:divBdr>
            <w:top w:val="none" w:sz="0" w:space="0" w:color="auto"/>
            <w:left w:val="none" w:sz="0" w:space="0" w:color="auto"/>
            <w:bottom w:val="none" w:sz="0" w:space="0" w:color="auto"/>
            <w:right w:val="none" w:sz="0" w:space="0" w:color="auto"/>
          </w:divBdr>
        </w:div>
        <w:div w:id="1511679113">
          <w:marLeft w:val="0"/>
          <w:marRight w:val="0"/>
          <w:marTop w:val="0"/>
          <w:marBottom w:val="0"/>
          <w:divBdr>
            <w:top w:val="none" w:sz="0" w:space="0" w:color="auto"/>
            <w:left w:val="none" w:sz="0" w:space="0" w:color="auto"/>
            <w:bottom w:val="none" w:sz="0" w:space="0" w:color="auto"/>
            <w:right w:val="none" w:sz="0" w:space="0" w:color="auto"/>
          </w:divBdr>
        </w:div>
      </w:divsChild>
    </w:div>
    <w:div w:id="53625254">
      <w:bodyDiv w:val="1"/>
      <w:marLeft w:val="0"/>
      <w:marRight w:val="0"/>
      <w:marTop w:val="0"/>
      <w:marBottom w:val="0"/>
      <w:divBdr>
        <w:top w:val="none" w:sz="0" w:space="0" w:color="auto"/>
        <w:left w:val="none" w:sz="0" w:space="0" w:color="auto"/>
        <w:bottom w:val="none" w:sz="0" w:space="0" w:color="auto"/>
        <w:right w:val="none" w:sz="0" w:space="0" w:color="auto"/>
      </w:divBdr>
      <w:divsChild>
        <w:div w:id="52394997">
          <w:marLeft w:val="0"/>
          <w:marRight w:val="0"/>
          <w:marTop w:val="0"/>
          <w:marBottom w:val="0"/>
          <w:divBdr>
            <w:top w:val="none" w:sz="0" w:space="0" w:color="auto"/>
            <w:left w:val="none" w:sz="0" w:space="0" w:color="auto"/>
            <w:bottom w:val="none" w:sz="0" w:space="0" w:color="auto"/>
            <w:right w:val="none" w:sz="0" w:space="0" w:color="auto"/>
          </w:divBdr>
          <w:divsChild>
            <w:div w:id="599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30">
      <w:bodyDiv w:val="1"/>
      <w:marLeft w:val="0"/>
      <w:marRight w:val="0"/>
      <w:marTop w:val="0"/>
      <w:marBottom w:val="0"/>
      <w:divBdr>
        <w:top w:val="none" w:sz="0" w:space="0" w:color="auto"/>
        <w:left w:val="none" w:sz="0" w:space="0" w:color="auto"/>
        <w:bottom w:val="none" w:sz="0" w:space="0" w:color="auto"/>
        <w:right w:val="none" w:sz="0" w:space="0" w:color="auto"/>
      </w:divBdr>
      <w:divsChild>
        <w:div w:id="1261377740">
          <w:marLeft w:val="0"/>
          <w:marRight w:val="0"/>
          <w:marTop w:val="0"/>
          <w:marBottom w:val="0"/>
          <w:divBdr>
            <w:top w:val="none" w:sz="0" w:space="0" w:color="auto"/>
            <w:left w:val="none" w:sz="0" w:space="0" w:color="auto"/>
            <w:bottom w:val="none" w:sz="0" w:space="0" w:color="auto"/>
            <w:right w:val="none" w:sz="0" w:space="0" w:color="auto"/>
          </w:divBdr>
        </w:div>
        <w:div w:id="856429566">
          <w:marLeft w:val="0"/>
          <w:marRight w:val="0"/>
          <w:marTop w:val="0"/>
          <w:marBottom w:val="0"/>
          <w:divBdr>
            <w:top w:val="none" w:sz="0" w:space="0" w:color="auto"/>
            <w:left w:val="none" w:sz="0" w:space="0" w:color="auto"/>
            <w:bottom w:val="none" w:sz="0" w:space="0" w:color="auto"/>
            <w:right w:val="none" w:sz="0" w:space="0" w:color="auto"/>
          </w:divBdr>
        </w:div>
      </w:divsChild>
    </w:div>
    <w:div w:id="145247336">
      <w:bodyDiv w:val="1"/>
      <w:marLeft w:val="0"/>
      <w:marRight w:val="0"/>
      <w:marTop w:val="0"/>
      <w:marBottom w:val="0"/>
      <w:divBdr>
        <w:top w:val="none" w:sz="0" w:space="0" w:color="auto"/>
        <w:left w:val="none" w:sz="0" w:space="0" w:color="auto"/>
        <w:bottom w:val="none" w:sz="0" w:space="0" w:color="auto"/>
        <w:right w:val="none" w:sz="0" w:space="0" w:color="auto"/>
      </w:divBdr>
      <w:divsChild>
        <w:div w:id="1777750918">
          <w:marLeft w:val="0"/>
          <w:marRight w:val="0"/>
          <w:marTop w:val="0"/>
          <w:marBottom w:val="0"/>
          <w:divBdr>
            <w:top w:val="none" w:sz="0" w:space="0" w:color="auto"/>
            <w:left w:val="none" w:sz="0" w:space="0" w:color="auto"/>
            <w:bottom w:val="none" w:sz="0" w:space="0" w:color="auto"/>
            <w:right w:val="none" w:sz="0" w:space="0" w:color="auto"/>
          </w:divBdr>
        </w:div>
        <w:div w:id="1296636893">
          <w:marLeft w:val="0"/>
          <w:marRight w:val="0"/>
          <w:marTop w:val="0"/>
          <w:marBottom w:val="0"/>
          <w:divBdr>
            <w:top w:val="none" w:sz="0" w:space="0" w:color="auto"/>
            <w:left w:val="none" w:sz="0" w:space="0" w:color="auto"/>
            <w:bottom w:val="none" w:sz="0" w:space="0" w:color="auto"/>
            <w:right w:val="none" w:sz="0" w:space="0" w:color="auto"/>
          </w:divBdr>
        </w:div>
      </w:divsChild>
    </w:div>
    <w:div w:id="159541513">
      <w:bodyDiv w:val="1"/>
      <w:marLeft w:val="0"/>
      <w:marRight w:val="0"/>
      <w:marTop w:val="0"/>
      <w:marBottom w:val="0"/>
      <w:divBdr>
        <w:top w:val="none" w:sz="0" w:space="0" w:color="auto"/>
        <w:left w:val="none" w:sz="0" w:space="0" w:color="auto"/>
        <w:bottom w:val="none" w:sz="0" w:space="0" w:color="auto"/>
        <w:right w:val="none" w:sz="0" w:space="0" w:color="auto"/>
      </w:divBdr>
      <w:divsChild>
        <w:div w:id="1399136408">
          <w:marLeft w:val="0"/>
          <w:marRight w:val="0"/>
          <w:marTop w:val="0"/>
          <w:marBottom w:val="0"/>
          <w:divBdr>
            <w:top w:val="none" w:sz="0" w:space="0" w:color="auto"/>
            <w:left w:val="none" w:sz="0" w:space="0" w:color="auto"/>
            <w:bottom w:val="none" w:sz="0" w:space="0" w:color="auto"/>
            <w:right w:val="none" w:sz="0" w:space="0" w:color="auto"/>
          </w:divBdr>
        </w:div>
        <w:div w:id="1303003931">
          <w:marLeft w:val="0"/>
          <w:marRight w:val="0"/>
          <w:marTop w:val="0"/>
          <w:marBottom w:val="0"/>
          <w:divBdr>
            <w:top w:val="none" w:sz="0" w:space="0" w:color="auto"/>
            <w:left w:val="none" w:sz="0" w:space="0" w:color="auto"/>
            <w:bottom w:val="none" w:sz="0" w:space="0" w:color="auto"/>
            <w:right w:val="none" w:sz="0" w:space="0" w:color="auto"/>
          </w:divBdr>
          <w:divsChild>
            <w:div w:id="8940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249">
      <w:bodyDiv w:val="1"/>
      <w:marLeft w:val="0"/>
      <w:marRight w:val="0"/>
      <w:marTop w:val="0"/>
      <w:marBottom w:val="0"/>
      <w:divBdr>
        <w:top w:val="none" w:sz="0" w:space="0" w:color="auto"/>
        <w:left w:val="none" w:sz="0" w:space="0" w:color="auto"/>
        <w:bottom w:val="none" w:sz="0" w:space="0" w:color="auto"/>
        <w:right w:val="none" w:sz="0" w:space="0" w:color="auto"/>
      </w:divBdr>
      <w:divsChild>
        <w:div w:id="1421025113">
          <w:marLeft w:val="0"/>
          <w:marRight w:val="0"/>
          <w:marTop w:val="0"/>
          <w:marBottom w:val="0"/>
          <w:divBdr>
            <w:top w:val="none" w:sz="0" w:space="0" w:color="auto"/>
            <w:left w:val="none" w:sz="0" w:space="0" w:color="auto"/>
            <w:bottom w:val="none" w:sz="0" w:space="0" w:color="auto"/>
            <w:right w:val="none" w:sz="0" w:space="0" w:color="auto"/>
          </w:divBdr>
        </w:div>
        <w:div w:id="980813161">
          <w:marLeft w:val="0"/>
          <w:marRight w:val="0"/>
          <w:marTop w:val="0"/>
          <w:marBottom w:val="0"/>
          <w:divBdr>
            <w:top w:val="none" w:sz="0" w:space="0" w:color="auto"/>
            <w:left w:val="none" w:sz="0" w:space="0" w:color="auto"/>
            <w:bottom w:val="none" w:sz="0" w:space="0" w:color="auto"/>
            <w:right w:val="none" w:sz="0" w:space="0" w:color="auto"/>
          </w:divBdr>
        </w:div>
      </w:divsChild>
    </w:div>
    <w:div w:id="254245031">
      <w:bodyDiv w:val="1"/>
      <w:marLeft w:val="0"/>
      <w:marRight w:val="0"/>
      <w:marTop w:val="0"/>
      <w:marBottom w:val="0"/>
      <w:divBdr>
        <w:top w:val="none" w:sz="0" w:space="0" w:color="auto"/>
        <w:left w:val="none" w:sz="0" w:space="0" w:color="auto"/>
        <w:bottom w:val="none" w:sz="0" w:space="0" w:color="auto"/>
        <w:right w:val="none" w:sz="0" w:space="0" w:color="auto"/>
      </w:divBdr>
      <w:divsChild>
        <w:div w:id="1382438490">
          <w:marLeft w:val="0"/>
          <w:marRight w:val="0"/>
          <w:marTop w:val="0"/>
          <w:marBottom w:val="0"/>
          <w:divBdr>
            <w:top w:val="none" w:sz="0" w:space="0" w:color="auto"/>
            <w:left w:val="none" w:sz="0" w:space="0" w:color="auto"/>
            <w:bottom w:val="none" w:sz="0" w:space="0" w:color="auto"/>
            <w:right w:val="none" w:sz="0" w:space="0" w:color="auto"/>
          </w:divBdr>
        </w:div>
        <w:div w:id="474301979">
          <w:marLeft w:val="0"/>
          <w:marRight w:val="0"/>
          <w:marTop w:val="0"/>
          <w:marBottom w:val="0"/>
          <w:divBdr>
            <w:top w:val="none" w:sz="0" w:space="0" w:color="auto"/>
            <w:left w:val="none" w:sz="0" w:space="0" w:color="auto"/>
            <w:bottom w:val="none" w:sz="0" w:space="0" w:color="auto"/>
            <w:right w:val="none" w:sz="0" w:space="0" w:color="auto"/>
          </w:divBdr>
        </w:div>
      </w:divsChild>
    </w:div>
    <w:div w:id="274874239">
      <w:bodyDiv w:val="1"/>
      <w:marLeft w:val="0"/>
      <w:marRight w:val="0"/>
      <w:marTop w:val="0"/>
      <w:marBottom w:val="0"/>
      <w:divBdr>
        <w:top w:val="none" w:sz="0" w:space="0" w:color="auto"/>
        <w:left w:val="none" w:sz="0" w:space="0" w:color="auto"/>
        <w:bottom w:val="none" w:sz="0" w:space="0" w:color="auto"/>
        <w:right w:val="none" w:sz="0" w:space="0" w:color="auto"/>
      </w:divBdr>
      <w:divsChild>
        <w:div w:id="1144810454">
          <w:marLeft w:val="0"/>
          <w:marRight w:val="0"/>
          <w:marTop w:val="0"/>
          <w:marBottom w:val="0"/>
          <w:divBdr>
            <w:top w:val="none" w:sz="0" w:space="0" w:color="auto"/>
            <w:left w:val="none" w:sz="0" w:space="0" w:color="auto"/>
            <w:bottom w:val="none" w:sz="0" w:space="0" w:color="auto"/>
            <w:right w:val="none" w:sz="0" w:space="0" w:color="auto"/>
          </w:divBdr>
        </w:div>
      </w:divsChild>
    </w:div>
    <w:div w:id="281575015">
      <w:bodyDiv w:val="1"/>
      <w:marLeft w:val="0"/>
      <w:marRight w:val="0"/>
      <w:marTop w:val="0"/>
      <w:marBottom w:val="0"/>
      <w:divBdr>
        <w:top w:val="none" w:sz="0" w:space="0" w:color="auto"/>
        <w:left w:val="none" w:sz="0" w:space="0" w:color="auto"/>
        <w:bottom w:val="none" w:sz="0" w:space="0" w:color="auto"/>
        <w:right w:val="none" w:sz="0" w:space="0" w:color="auto"/>
      </w:divBdr>
    </w:div>
    <w:div w:id="286933239">
      <w:bodyDiv w:val="1"/>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
        <w:div w:id="2114393890">
          <w:marLeft w:val="0"/>
          <w:marRight w:val="0"/>
          <w:marTop w:val="0"/>
          <w:marBottom w:val="0"/>
          <w:divBdr>
            <w:top w:val="none" w:sz="0" w:space="0" w:color="auto"/>
            <w:left w:val="none" w:sz="0" w:space="0" w:color="auto"/>
            <w:bottom w:val="none" w:sz="0" w:space="0" w:color="auto"/>
            <w:right w:val="none" w:sz="0" w:space="0" w:color="auto"/>
          </w:divBdr>
        </w:div>
      </w:divsChild>
    </w:div>
    <w:div w:id="288559875">
      <w:bodyDiv w:val="1"/>
      <w:marLeft w:val="0"/>
      <w:marRight w:val="0"/>
      <w:marTop w:val="0"/>
      <w:marBottom w:val="0"/>
      <w:divBdr>
        <w:top w:val="none" w:sz="0" w:space="0" w:color="auto"/>
        <w:left w:val="none" w:sz="0" w:space="0" w:color="auto"/>
        <w:bottom w:val="none" w:sz="0" w:space="0" w:color="auto"/>
        <w:right w:val="none" w:sz="0" w:space="0" w:color="auto"/>
      </w:divBdr>
      <w:divsChild>
        <w:div w:id="1150900642">
          <w:marLeft w:val="0"/>
          <w:marRight w:val="0"/>
          <w:marTop w:val="0"/>
          <w:marBottom w:val="0"/>
          <w:divBdr>
            <w:top w:val="none" w:sz="0" w:space="0" w:color="auto"/>
            <w:left w:val="none" w:sz="0" w:space="0" w:color="auto"/>
            <w:bottom w:val="none" w:sz="0" w:space="0" w:color="auto"/>
            <w:right w:val="none" w:sz="0" w:space="0" w:color="auto"/>
          </w:divBdr>
        </w:div>
        <w:div w:id="494999400">
          <w:marLeft w:val="0"/>
          <w:marRight w:val="0"/>
          <w:marTop w:val="0"/>
          <w:marBottom w:val="0"/>
          <w:divBdr>
            <w:top w:val="none" w:sz="0" w:space="0" w:color="auto"/>
            <w:left w:val="none" w:sz="0" w:space="0" w:color="auto"/>
            <w:bottom w:val="none" w:sz="0" w:space="0" w:color="auto"/>
            <w:right w:val="none" w:sz="0" w:space="0" w:color="auto"/>
          </w:divBdr>
        </w:div>
      </w:divsChild>
    </w:div>
    <w:div w:id="339311858">
      <w:bodyDiv w:val="1"/>
      <w:marLeft w:val="0"/>
      <w:marRight w:val="0"/>
      <w:marTop w:val="0"/>
      <w:marBottom w:val="0"/>
      <w:divBdr>
        <w:top w:val="none" w:sz="0" w:space="0" w:color="auto"/>
        <w:left w:val="none" w:sz="0" w:space="0" w:color="auto"/>
        <w:bottom w:val="none" w:sz="0" w:space="0" w:color="auto"/>
        <w:right w:val="none" w:sz="0" w:space="0" w:color="auto"/>
      </w:divBdr>
      <w:divsChild>
        <w:div w:id="1114209030">
          <w:marLeft w:val="0"/>
          <w:marRight w:val="0"/>
          <w:marTop w:val="0"/>
          <w:marBottom w:val="0"/>
          <w:divBdr>
            <w:top w:val="none" w:sz="0" w:space="0" w:color="auto"/>
            <w:left w:val="none" w:sz="0" w:space="0" w:color="auto"/>
            <w:bottom w:val="none" w:sz="0" w:space="0" w:color="auto"/>
            <w:right w:val="none" w:sz="0" w:space="0" w:color="auto"/>
          </w:divBdr>
        </w:div>
        <w:div w:id="331690168">
          <w:marLeft w:val="0"/>
          <w:marRight w:val="0"/>
          <w:marTop w:val="0"/>
          <w:marBottom w:val="0"/>
          <w:divBdr>
            <w:top w:val="none" w:sz="0" w:space="0" w:color="auto"/>
            <w:left w:val="none" w:sz="0" w:space="0" w:color="auto"/>
            <w:bottom w:val="none" w:sz="0" w:space="0" w:color="auto"/>
            <w:right w:val="none" w:sz="0" w:space="0" w:color="auto"/>
          </w:divBdr>
        </w:div>
      </w:divsChild>
    </w:div>
    <w:div w:id="408118682">
      <w:bodyDiv w:val="1"/>
      <w:marLeft w:val="0"/>
      <w:marRight w:val="0"/>
      <w:marTop w:val="0"/>
      <w:marBottom w:val="0"/>
      <w:divBdr>
        <w:top w:val="none" w:sz="0" w:space="0" w:color="auto"/>
        <w:left w:val="none" w:sz="0" w:space="0" w:color="auto"/>
        <w:bottom w:val="none" w:sz="0" w:space="0" w:color="auto"/>
        <w:right w:val="none" w:sz="0" w:space="0" w:color="auto"/>
      </w:divBdr>
      <w:divsChild>
        <w:div w:id="1872649048">
          <w:marLeft w:val="0"/>
          <w:marRight w:val="0"/>
          <w:marTop w:val="0"/>
          <w:marBottom w:val="0"/>
          <w:divBdr>
            <w:top w:val="none" w:sz="0" w:space="0" w:color="auto"/>
            <w:left w:val="none" w:sz="0" w:space="0" w:color="auto"/>
            <w:bottom w:val="none" w:sz="0" w:space="0" w:color="auto"/>
            <w:right w:val="none" w:sz="0" w:space="0" w:color="auto"/>
          </w:divBdr>
        </w:div>
        <w:div w:id="203563418">
          <w:marLeft w:val="0"/>
          <w:marRight w:val="0"/>
          <w:marTop w:val="0"/>
          <w:marBottom w:val="0"/>
          <w:divBdr>
            <w:top w:val="none" w:sz="0" w:space="0" w:color="auto"/>
            <w:left w:val="none" w:sz="0" w:space="0" w:color="auto"/>
            <w:bottom w:val="none" w:sz="0" w:space="0" w:color="auto"/>
            <w:right w:val="none" w:sz="0" w:space="0" w:color="auto"/>
          </w:divBdr>
        </w:div>
      </w:divsChild>
    </w:div>
    <w:div w:id="423497199">
      <w:bodyDiv w:val="1"/>
      <w:marLeft w:val="0"/>
      <w:marRight w:val="0"/>
      <w:marTop w:val="0"/>
      <w:marBottom w:val="0"/>
      <w:divBdr>
        <w:top w:val="none" w:sz="0" w:space="0" w:color="auto"/>
        <w:left w:val="none" w:sz="0" w:space="0" w:color="auto"/>
        <w:bottom w:val="none" w:sz="0" w:space="0" w:color="auto"/>
        <w:right w:val="none" w:sz="0" w:space="0" w:color="auto"/>
      </w:divBdr>
      <w:divsChild>
        <w:div w:id="839465785">
          <w:marLeft w:val="0"/>
          <w:marRight w:val="0"/>
          <w:marTop w:val="0"/>
          <w:marBottom w:val="0"/>
          <w:divBdr>
            <w:top w:val="none" w:sz="0" w:space="0" w:color="auto"/>
            <w:left w:val="none" w:sz="0" w:space="0" w:color="auto"/>
            <w:bottom w:val="none" w:sz="0" w:space="0" w:color="auto"/>
            <w:right w:val="none" w:sz="0" w:space="0" w:color="auto"/>
          </w:divBdr>
        </w:div>
        <w:div w:id="1211501796">
          <w:marLeft w:val="0"/>
          <w:marRight w:val="0"/>
          <w:marTop w:val="0"/>
          <w:marBottom w:val="0"/>
          <w:divBdr>
            <w:top w:val="none" w:sz="0" w:space="0" w:color="auto"/>
            <w:left w:val="none" w:sz="0" w:space="0" w:color="auto"/>
            <w:bottom w:val="none" w:sz="0" w:space="0" w:color="auto"/>
            <w:right w:val="none" w:sz="0" w:space="0" w:color="auto"/>
          </w:divBdr>
          <w:divsChild>
            <w:div w:id="2044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5204">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1">
          <w:marLeft w:val="0"/>
          <w:marRight w:val="0"/>
          <w:marTop w:val="0"/>
          <w:marBottom w:val="0"/>
          <w:divBdr>
            <w:top w:val="none" w:sz="0" w:space="0" w:color="auto"/>
            <w:left w:val="none" w:sz="0" w:space="0" w:color="auto"/>
            <w:bottom w:val="none" w:sz="0" w:space="0" w:color="auto"/>
            <w:right w:val="none" w:sz="0" w:space="0" w:color="auto"/>
          </w:divBdr>
        </w:div>
        <w:div w:id="2061663925">
          <w:marLeft w:val="0"/>
          <w:marRight w:val="0"/>
          <w:marTop w:val="0"/>
          <w:marBottom w:val="0"/>
          <w:divBdr>
            <w:top w:val="none" w:sz="0" w:space="0" w:color="auto"/>
            <w:left w:val="none" w:sz="0" w:space="0" w:color="auto"/>
            <w:bottom w:val="none" w:sz="0" w:space="0" w:color="auto"/>
            <w:right w:val="none" w:sz="0" w:space="0" w:color="auto"/>
          </w:divBdr>
        </w:div>
      </w:divsChild>
    </w:div>
    <w:div w:id="440687804">
      <w:bodyDiv w:val="1"/>
      <w:marLeft w:val="0"/>
      <w:marRight w:val="0"/>
      <w:marTop w:val="0"/>
      <w:marBottom w:val="0"/>
      <w:divBdr>
        <w:top w:val="none" w:sz="0" w:space="0" w:color="auto"/>
        <w:left w:val="none" w:sz="0" w:space="0" w:color="auto"/>
        <w:bottom w:val="none" w:sz="0" w:space="0" w:color="auto"/>
        <w:right w:val="none" w:sz="0" w:space="0" w:color="auto"/>
      </w:divBdr>
    </w:div>
    <w:div w:id="477576133">
      <w:bodyDiv w:val="1"/>
      <w:marLeft w:val="0"/>
      <w:marRight w:val="0"/>
      <w:marTop w:val="0"/>
      <w:marBottom w:val="0"/>
      <w:divBdr>
        <w:top w:val="none" w:sz="0" w:space="0" w:color="auto"/>
        <w:left w:val="none" w:sz="0" w:space="0" w:color="auto"/>
        <w:bottom w:val="none" w:sz="0" w:space="0" w:color="auto"/>
        <w:right w:val="none" w:sz="0" w:space="0" w:color="auto"/>
      </w:divBdr>
      <w:divsChild>
        <w:div w:id="286736823">
          <w:marLeft w:val="0"/>
          <w:marRight w:val="0"/>
          <w:marTop w:val="0"/>
          <w:marBottom w:val="0"/>
          <w:divBdr>
            <w:top w:val="none" w:sz="0" w:space="0" w:color="auto"/>
            <w:left w:val="none" w:sz="0" w:space="0" w:color="auto"/>
            <w:bottom w:val="none" w:sz="0" w:space="0" w:color="auto"/>
            <w:right w:val="none" w:sz="0" w:space="0" w:color="auto"/>
          </w:divBdr>
        </w:div>
        <w:div w:id="1470710044">
          <w:marLeft w:val="0"/>
          <w:marRight w:val="0"/>
          <w:marTop w:val="0"/>
          <w:marBottom w:val="0"/>
          <w:divBdr>
            <w:top w:val="none" w:sz="0" w:space="0" w:color="auto"/>
            <w:left w:val="none" w:sz="0" w:space="0" w:color="auto"/>
            <w:bottom w:val="none" w:sz="0" w:space="0" w:color="auto"/>
            <w:right w:val="none" w:sz="0" w:space="0" w:color="auto"/>
          </w:divBdr>
          <w:divsChild>
            <w:div w:id="230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646">
      <w:bodyDiv w:val="1"/>
      <w:marLeft w:val="0"/>
      <w:marRight w:val="0"/>
      <w:marTop w:val="0"/>
      <w:marBottom w:val="0"/>
      <w:divBdr>
        <w:top w:val="none" w:sz="0" w:space="0" w:color="auto"/>
        <w:left w:val="none" w:sz="0" w:space="0" w:color="auto"/>
        <w:bottom w:val="none" w:sz="0" w:space="0" w:color="auto"/>
        <w:right w:val="none" w:sz="0" w:space="0" w:color="auto"/>
      </w:divBdr>
      <w:divsChild>
        <w:div w:id="1824350025">
          <w:marLeft w:val="0"/>
          <w:marRight w:val="0"/>
          <w:marTop w:val="0"/>
          <w:marBottom w:val="0"/>
          <w:divBdr>
            <w:top w:val="none" w:sz="0" w:space="0" w:color="auto"/>
            <w:left w:val="none" w:sz="0" w:space="0" w:color="auto"/>
            <w:bottom w:val="none" w:sz="0" w:space="0" w:color="auto"/>
            <w:right w:val="none" w:sz="0" w:space="0" w:color="auto"/>
          </w:divBdr>
        </w:div>
      </w:divsChild>
    </w:div>
    <w:div w:id="599144567">
      <w:bodyDiv w:val="1"/>
      <w:marLeft w:val="0"/>
      <w:marRight w:val="0"/>
      <w:marTop w:val="0"/>
      <w:marBottom w:val="0"/>
      <w:divBdr>
        <w:top w:val="none" w:sz="0" w:space="0" w:color="auto"/>
        <w:left w:val="none" w:sz="0" w:space="0" w:color="auto"/>
        <w:bottom w:val="none" w:sz="0" w:space="0" w:color="auto"/>
        <w:right w:val="none" w:sz="0" w:space="0" w:color="auto"/>
      </w:divBdr>
      <w:divsChild>
        <w:div w:id="167602799">
          <w:marLeft w:val="0"/>
          <w:marRight w:val="0"/>
          <w:marTop w:val="0"/>
          <w:marBottom w:val="0"/>
          <w:divBdr>
            <w:top w:val="none" w:sz="0" w:space="0" w:color="auto"/>
            <w:left w:val="none" w:sz="0" w:space="0" w:color="auto"/>
            <w:bottom w:val="none" w:sz="0" w:space="0" w:color="auto"/>
            <w:right w:val="none" w:sz="0" w:space="0" w:color="auto"/>
          </w:divBdr>
        </w:div>
        <w:div w:id="1863593161">
          <w:marLeft w:val="0"/>
          <w:marRight w:val="0"/>
          <w:marTop w:val="0"/>
          <w:marBottom w:val="0"/>
          <w:divBdr>
            <w:top w:val="none" w:sz="0" w:space="0" w:color="auto"/>
            <w:left w:val="none" w:sz="0" w:space="0" w:color="auto"/>
            <w:bottom w:val="none" w:sz="0" w:space="0" w:color="auto"/>
            <w:right w:val="none" w:sz="0" w:space="0" w:color="auto"/>
          </w:divBdr>
        </w:div>
      </w:divsChild>
    </w:div>
    <w:div w:id="614095277">
      <w:bodyDiv w:val="1"/>
      <w:marLeft w:val="0"/>
      <w:marRight w:val="0"/>
      <w:marTop w:val="0"/>
      <w:marBottom w:val="0"/>
      <w:divBdr>
        <w:top w:val="none" w:sz="0" w:space="0" w:color="auto"/>
        <w:left w:val="none" w:sz="0" w:space="0" w:color="auto"/>
        <w:bottom w:val="none" w:sz="0" w:space="0" w:color="auto"/>
        <w:right w:val="none" w:sz="0" w:space="0" w:color="auto"/>
      </w:divBdr>
      <w:divsChild>
        <w:div w:id="1853645182">
          <w:marLeft w:val="0"/>
          <w:marRight w:val="0"/>
          <w:marTop w:val="0"/>
          <w:marBottom w:val="0"/>
          <w:divBdr>
            <w:top w:val="none" w:sz="0" w:space="0" w:color="auto"/>
            <w:left w:val="none" w:sz="0" w:space="0" w:color="auto"/>
            <w:bottom w:val="none" w:sz="0" w:space="0" w:color="auto"/>
            <w:right w:val="none" w:sz="0" w:space="0" w:color="auto"/>
          </w:divBdr>
        </w:div>
        <w:div w:id="1768193822">
          <w:marLeft w:val="0"/>
          <w:marRight w:val="0"/>
          <w:marTop w:val="0"/>
          <w:marBottom w:val="0"/>
          <w:divBdr>
            <w:top w:val="none" w:sz="0" w:space="0" w:color="auto"/>
            <w:left w:val="none" w:sz="0" w:space="0" w:color="auto"/>
            <w:bottom w:val="none" w:sz="0" w:space="0" w:color="auto"/>
            <w:right w:val="none" w:sz="0" w:space="0" w:color="auto"/>
          </w:divBdr>
        </w:div>
      </w:divsChild>
    </w:div>
    <w:div w:id="666909271">
      <w:bodyDiv w:val="1"/>
      <w:marLeft w:val="0"/>
      <w:marRight w:val="0"/>
      <w:marTop w:val="0"/>
      <w:marBottom w:val="0"/>
      <w:divBdr>
        <w:top w:val="none" w:sz="0" w:space="0" w:color="auto"/>
        <w:left w:val="none" w:sz="0" w:space="0" w:color="auto"/>
        <w:bottom w:val="none" w:sz="0" w:space="0" w:color="auto"/>
        <w:right w:val="none" w:sz="0" w:space="0" w:color="auto"/>
      </w:divBdr>
      <w:divsChild>
        <w:div w:id="2064867394">
          <w:marLeft w:val="0"/>
          <w:marRight w:val="0"/>
          <w:marTop w:val="0"/>
          <w:marBottom w:val="0"/>
          <w:divBdr>
            <w:top w:val="none" w:sz="0" w:space="0" w:color="auto"/>
            <w:left w:val="none" w:sz="0" w:space="0" w:color="auto"/>
            <w:bottom w:val="none" w:sz="0" w:space="0" w:color="auto"/>
            <w:right w:val="none" w:sz="0" w:space="0" w:color="auto"/>
          </w:divBdr>
        </w:div>
        <w:div w:id="824399679">
          <w:marLeft w:val="0"/>
          <w:marRight w:val="0"/>
          <w:marTop w:val="0"/>
          <w:marBottom w:val="0"/>
          <w:divBdr>
            <w:top w:val="none" w:sz="0" w:space="0" w:color="auto"/>
            <w:left w:val="none" w:sz="0" w:space="0" w:color="auto"/>
            <w:bottom w:val="none" w:sz="0" w:space="0" w:color="auto"/>
            <w:right w:val="none" w:sz="0" w:space="0" w:color="auto"/>
          </w:divBdr>
          <w:divsChild>
            <w:div w:id="1824614545">
              <w:marLeft w:val="0"/>
              <w:marRight w:val="0"/>
              <w:marTop w:val="0"/>
              <w:marBottom w:val="0"/>
              <w:divBdr>
                <w:top w:val="none" w:sz="0" w:space="0" w:color="auto"/>
                <w:left w:val="none" w:sz="0" w:space="0" w:color="auto"/>
                <w:bottom w:val="none" w:sz="0" w:space="0" w:color="auto"/>
                <w:right w:val="none" w:sz="0" w:space="0" w:color="auto"/>
              </w:divBdr>
            </w:div>
            <w:div w:id="196280892">
              <w:marLeft w:val="0"/>
              <w:marRight w:val="0"/>
              <w:marTop w:val="0"/>
              <w:marBottom w:val="0"/>
              <w:divBdr>
                <w:top w:val="none" w:sz="0" w:space="0" w:color="auto"/>
                <w:left w:val="none" w:sz="0" w:space="0" w:color="auto"/>
                <w:bottom w:val="none" w:sz="0" w:space="0" w:color="auto"/>
                <w:right w:val="none" w:sz="0" w:space="0" w:color="auto"/>
              </w:divBdr>
              <w:divsChild>
                <w:div w:id="519665891">
                  <w:marLeft w:val="0"/>
                  <w:marRight w:val="0"/>
                  <w:marTop w:val="0"/>
                  <w:marBottom w:val="0"/>
                  <w:divBdr>
                    <w:top w:val="none" w:sz="0" w:space="0" w:color="auto"/>
                    <w:left w:val="none" w:sz="0" w:space="0" w:color="auto"/>
                    <w:bottom w:val="none" w:sz="0" w:space="0" w:color="auto"/>
                    <w:right w:val="none" w:sz="0" w:space="0" w:color="auto"/>
                  </w:divBdr>
                </w:div>
                <w:div w:id="1091392269">
                  <w:marLeft w:val="0"/>
                  <w:marRight w:val="0"/>
                  <w:marTop w:val="0"/>
                  <w:marBottom w:val="0"/>
                  <w:divBdr>
                    <w:top w:val="none" w:sz="0" w:space="0" w:color="auto"/>
                    <w:left w:val="none" w:sz="0" w:space="0" w:color="auto"/>
                    <w:bottom w:val="none" w:sz="0" w:space="0" w:color="auto"/>
                    <w:right w:val="none" w:sz="0" w:space="0" w:color="auto"/>
                  </w:divBdr>
                </w:div>
                <w:div w:id="1997877598">
                  <w:marLeft w:val="0"/>
                  <w:marRight w:val="0"/>
                  <w:marTop w:val="0"/>
                  <w:marBottom w:val="0"/>
                  <w:divBdr>
                    <w:top w:val="none" w:sz="0" w:space="0" w:color="auto"/>
                    <w:left w:val="none" w:sz="0" w:space="0" w:color="auto"/>
                    <w:bottom w:val="none" w:sz="0" w:space="0" w:color="auto"/>
                    <w:right w:val="none" w:sz="0" w:space="0" w:color="auto"/>
                  </w:divBdr>
                  <w:divsChild>
                    <w:div w:id="1564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19598">
      <w:bodyDiv w:val="1"/>
      <w:marLeft w:val="0"/>
      <w:marRight w:val="0"/>
      <w:marTop w:val="0"/>
      <w:marBottom w:val="0"/>
      <w:divBdr>
        <w:top w:val="none" w:sz="0" w:space="0" w:color="auto"/>
        <w:left w:val="none" w:sz="0" w:space="0" w:color="auto"/>
        <w:bottom w:val="none" w:sz="0" w:space="0" w:color="auto"/>
        <w:right w:val="none" w:sz="0" w:space="0" w:color="auto"/>
      </w:divBdr>
      <w:divsChild>
        <w:div w:id="2142376572">
          <w:marLeft w:val="0"/>
          <w:marRight w:val="0"/>
          <w:marTop w:val="0"/>
          <w:marBottom w:val="0"/>
          <w:divBdr>
            <w:top w:val="none" w:sz="0" w:space="0" w:color="auto"/>
            <w:left w:val="none" w:sz="0" w:space="0" w:color="auto"/>
            <w:bottom w:val="none" w:sz="0" w:space="0" w:color="auto"/>
            <w:right w:val="none" w:sz="0" w:space="0" w:color="auto"/>
          </w:divBdr>
        </w:div>
        <w:div w:id="51079587">
          <w:marLeft w:val="0"/>
          <w:marRight w:val="0"/>
          <w:marTop w:val="0"/>
          <w:marBottom w:val="0"/>
          <w:divBdr>
            <w:top w:val="none" w:sz="0" w:space="0" w:color="auto"/>
            <w:left w:val="none" w:sz="0" w:space="0" w:color="auto"/>
            <w:bottom w:val="none" w:sz="0" w:space="0" w:color="auto"/>
            <w:right w:val="none" w:sz="0" w:space="0" w:color="auto"/>
          </w:divBdr>
        </w:div>
      </w:divsChild>
    </w:div>
    <w:div w:id="679048578">
      <w:bodyDiv w:val="1"/>
      <w:marLeft w:val="0"/>
      <w:marRight w:val="0"/>
      <w:marTop w:val="0"/>
      <w:marBottom w:val="0"/>
      <w:divBdr>
        <w:top w:val="none" w:sz="0" w:space="0" w:color="auto"/>
        <w:left w:val="none" w:sz="0" w:space="0" w:color="auto"/>
        <w:bottom w:val="none" w:sz="0" w:space="0" w:color="auto"/>
        <w:right w:val="none" w:sz="0" w:space="0" w:color="auto"/>
      </w:divBdr>
    </w:div>
    <w:div w:id="720175309">
      <w:bodyDiv w:val="1"/>
      <w:marLeft w:val="0"/>
      <w:marRight w:val="0"/>
      <w:marTop w:val="0"/>
      <w:marBottom w:val="0"/>
      <w:divBdr>
        <w:top w:val="none" w:sz="0" w:space="0" w:color="auto"/>
        <w:left w:val="none" w:sz="0" w:space="0" w:color="auto"/>
        <w:bottom w:val="none" w:sz="0" w:space="0" w:color="auto"/>
        <w:right w:val="none" w:sz="0" w:space="0" w:color="auto"/>
      </w:divBdr>
      <w:divsChild>
        <w:div w:id="1549143721">
          <w:marLeft w:val="0"/>
          <w:marRight w:val="0"/>
          <w:marTop w:val="0"/>
          <w:marBottom w:val="0"/>
          <w:divBdr>
            <w:top w:val="none" w:sz="0" w:space="0" w:color="auto"/>
            <w:left w:val="none" w:sz="0" w:space="0" w:color="auto"/>
            <w:bottom w:val="none" w:sz="0" w:space="0" w:color="auto"/>
            <w:right w:val="none" w:sz="0" w:space="0" w:color="auto"/>
          </w:divBdr>
        </w:div>
        <w:div w:id="120535192">
          <w:marLeft w:val="0"/>
          <w:marRight w:val="0"/>
          <w:marTop w:val="0"/>
          <w:marBottom w:val="0"/>
          <w:divBdr>
            <w:top w:val="none" w:sz="0" w:space="0" w:color="auto"/>
            <w:left w:val="none" w:sz="0" w:space="0" w:color="auto"/>
            <w:bottom w:val="none" w:sz="0" w:space="0" w:color="auto"/>
            <w:right w:val="none" w:sz="0" w:space="0" w:color="auto"/>
          </w:divBdr>
        </w:div>
      </w:divsChild>
    </w:div>
    <w:div w:id="773330499">
      <w:bodyDiv w:val="1"/>
      <w:marLeft w:val="0"/>
      <w:marRight w:val="0"/>
      <w:marTop w:val="0"/>
      <w:marBottom w:val="0"/>
      <w:divBdr>
        <w:top w:val="none" w:sz="0" w:space="0" w:color="auto"/>
        <w:left w:val="none" w:sz="0" w:space="0" w:color="auto"/>
        <w:bottom w:val="none" w:sz="0" w:space="0" w:color="auto"/>
        <w:right w:val="none" w:sz="0" w:space="0" w:color="auto"/>
      </w:divBdr>
      <w:divsChild>
        <w:div w:id="554270363">
          <w:marLeft w:val="0"/>
          <w:marRight w:val="0"/>
          <w:marTop w:val="0"/>
          <w:marBottom w:val="0"/>
          <w:divBdr>
            <w:top w:val="none" w:sz="0" w:space="0" w:color="auto"/>
            <w:left w:val="none" w:sz="0" w:space="0" w:color="auto"/>
            <w:bottom w:val="none" w:sz="0" w:space="0" w:color="auto"/>
            <w:right w:val="none" w:sz="0" w:space="0" w:color="auto"/>
          </w:divBdr>
          <w:divsChild>
            <w:div w:id="3568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37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05">
          <w:marLeft w:val="0"/>
          <w:marRight w:val="0"/>
          <w:marTop w:val="0"/>
          <w:marBottom w:val="0"/>
          <w:divBdr>
            <w:top w:val="none" w:sz="0" w:space="0" w:color="auto"/>
            <w:left w:val="none" w:sz="0" w:space="0" w:color="auto"/>
            <w:bottom w:val="none" w:sz="0" w:space="0" w:color="auto"/>
            <w:right w:val="none" w:sz="0" w:space="0" w:color="auto"/>
          </w:divBdr>
        </w:div>
        <w:div w:id="531653125">
          <w:marLeft w:val="0"/>
          <w:marRight w:val="0"/>
          <w:marTop w:val="0"/>
          <w:marBottom w:val="0"/>
          <w:divBdr>
            <w:top w:val="none" w:sz="0" w:space="0" w:color="auto"/>
            <w:left w:val="none" w:sz="0" w:space="0" w:color="auto"/>
            <w:bottom w:val="none" w:sz="0" w:space="0" w:color="auto"/>
            <w:right w:val="none" w:sz="0" w:space="0" w:color="auto"/>
          </w:divBdr>
        </w:div>
        <w:div w:id="1127117354">
          <w:marLeft w:val="0"/>
          <w:marRight w:val="0"/>
          <w:marTop w:val="0"/>
          <w:marBottom w:val="0"/>
          <w:divBdr>
            <w:top w:val="none" w:sz="0" w:space="0" w:color="auto"/>
            <w:left w:val="none" w:sz="0" w:space="0" w:color="auto"/>
            <w:bottom w:val="none" w:sz="0" w:space="0" w:color="auto"/>
            <w:right w:val="none" w:sz="0" w:space="0" w:color="auto"/>
          </w:divBdr>
        </w:div>
        <w:div w:id="220482890">
          <w:marLeft w:val="0"/>
          <w:marRight w:val="0"/>
          <w:marTop w:val="0"/>
          <w:marBottom w:val="0"/>
          <w:divBdr>
            <w:top w:val="none" w:sz="0" w:space="0" w:color="auto"/>
            <w:left w:val="none" w:sz="0" w:space="0" w:color="auto"/>
            <w:bottom w:val="none" w:sz="0" w:space="0" w:color="auto"/>
            <w:right w:val="none" w:sz="0" w:space="0" w:color="auto"/>
          </w:divBdr>
          <w:divsChild>
            <w:div w:id="18063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674">
      <w:bodyDiv w:val="1"/>
      <w:marLeft w:val="0"/>
      <w:marRight w:val="0"/>
      <w:marTop w:val="0"/>
      <w:marBottom w:val="0"/>
      <w:divBdr>
        <w:top w:val="none" w:sz="0" w:space="0" w:color="auto"/>
        <w:left w:val="none" w:sz="0" w:space="0" w:color="auto"/>
        <w:bottom w:val="none" w:sz="0" w:space="0" w:color="auto"/>
        <w:right w:val="none" w:sz="0" w:space="0" w:color="auto"/>
      </w:divBdr>
    </w:div>
    <w:div w:id="842939163">
      <w:bodyDiv w:val="1"/>
      <w:marLeft w:val="0"/>
      <w:marRight w:val="0"/>
      <w:marTop w:val="0"/>
      <w:marBottom w:val="0"/>
      <w:divBdr>
        <w:top w:val="none" w:sz="0" w:space="0" w:color="auto"/>
        <w:left w:val="none" w:sz="0" w:space="0" w:color="auto"/>
        <w:bottom w:val="none" w:sz="0" w:space="0" w:color="auto"/>
        <w:right w:val="none" w:sz="0" w:space="0" w:color="auto"/>
      </w:divBdr>
      <w:divsChild>
        <w:div w:id="174004554">
          <w:marLeft w:val="0"/>
          <w:marRight w:val="0"/>
          <w:marTop w:val="0"/>
          <w:marBottom w:val="0"/>
          <w:divBdr>
            <w:top w:val="none" w:sz="0" w:space="0" w:color="auto"/>
            <w:left w:val="none" w:sz="0" w:space="0" w:color="auto"/>
            <w:bottom w:val="none" w:sz="0" w:space="0" w:color="auto"/>
            <w:right w:val="none" w:sz="0" w:space="0" w:color="auto"/>
          </w:divBdr>
          <w:divsChild>
            <w:div w:id="247665375">
              <w:marLeft w:val="1200"/>
              <w:marRight w:val="1200"/>
              <w:marTop w:val="0"/>
              <w:marBottom w:val="0"/>
              <w:divBdr>
                <w:top w:val="none" w:sz="0" w:space="0" w:color="auto"/>
                <w:left w:val="none" w:sz="0" w:space="0" w:color="auto"/>
                <w:bottom w:val="none" w:sz="0" w:space="0" w:color="auto"/>
                <w:right w:val="none" w:sz="0" w:space="0" w:color="auto"/>
              </w:divBdr>
              <w:divsChild>
                <w:div w:id="229314042">
                  <w:marLeft w:val="0"/>
                  <w:marRight w:val="0"/>
                  <w:marTop w:val="0"/>
                  <w:marBottom w:val="0"/>
                  <w:divBdr>
                    <w:top w:val="none" w:sz="0" w:space="0" w:color="auto"/>
                    <w:left w:val="none" w:sz="0" w:space="0" w:color="auto"/>
                    <w:bottom w:val="none" w:sz="0" w:space="0" w:color="auto"/>
                    <w:right w:val="none" w:sz="0" w:space="0" w:color="auto"/>
                  </w:divBdr>
                </w:div>
                <w:div w:id="3632464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871763912">
      <w:bodyDiv w:val="1"/>
      <w:marLeft w:val="0"/>
      <w:marRight w:val="0"/>
      <w:marTop w:val="0"/>
      <w:marBottom w:val="0"/>
      <w:divBdr>
        <w:top w:val="none" w:sz="0" w:space="0" w:color="auto"/>
        <w:left w:val="none" w:sz="0" w:space="0" w:color="auto"/>
        <w:bottom w:val="none" w:sz="0" w:space="0" w:color="auto"/>
        <w:right w:val="none" w:sz="0" w:space="0" w:color="auto"/>
      </w:divBdr>
      <w:divsChild>
        <w:div w:id="1311442658">
          <w:marLeft w:val="0"/>
          <w:marRight w:val="0"/>
          <w:marTop w:val="0"/>
          <w:marBottom w:val="0"/>
          <w:divBdr>
            <w:top w:val="none" w:sz="0" w:space="0" w:color="auto"/>
            <w:left w:val="none" w:sz="0" w:space="0" w:color="auto"/>
            <w:bottom w:val="none" w:sz="0" w:space="0" w:color="auto"/>
            <w:right w:val="none" w:sz="0" w:space="0" w:color="auto"/>
          </w:divBdr>
        </w:div>
        <w:div w:id="1214272326">
          <w:marLeft w:val="0"/>
          <w:marRight w:val="0"/>
          <w:marTop w:val="0"/>
          <w:marBottom w:val="0"/>
          <w:divBdr>
            <w:top w:val="none" w:sz="0" w:space="0" w:color="auto"/>
            <w:left w:val="none" w:sz="0" w:space="0" w:color="auto"/>
            <w:bottom w:val="none" w:sz="0" w:space="0" w:color="auto"/>
            <w:right w:val="none" w:sz="0" w:space="0" w:color="auto"/>
          </w:divBdr>
        </w:div>
      </w:divsChild>
    </w:div>
    <w:div w:id="884146517">
      <w:bodyDiv w:val="1"/>
      <w:marLeft w:val="0"/>
      <w:marRight w:val="0"/>
      <w:marTop w:val="0"/>
      <w:marBottom w:val="0"/>
      <w:divBdr>
        <w:top w:val="none" w:sz="0" w:space="0" w:color="auto"/>
        <w:left w:val="none" w:sz="0" w:space="0" w:color="auto"/>
        <w:bottom w:val="none" w:sz="0" w:space="0" w:color="auto"/>
        <w:right w:val="none" w:sz="0" w:space="0" w:color="auto"/>
      </w:divBdr>
      <w:divsChild>
        <w:div w:id="1197112950">
          <w:marLeft w:val="0"/>
          <w:marRight w:val="0"/>
          <w:marTop w:val="0"/>
          <w:marBottom w:val="0"/>
          <w:divBdr>
            <w:top w:val="none" w:sz="0" w:space="0" w:color="auto"/>
            <w:left w:val="none" w:sz="0" w:space="0" w:color="auto"/>
            <w:bottom w:val="none" w:sz="0" w:space="0" w:color="auto"/>
            <w:right w:val="none" w:sz="0" w:space="0" w:color="auto"/>
          </w:divBdr>
        </w:div>
        <w:div w:id="502820650">
          <w:marLeft w:val="0"/>
          <w:marRight w:val="0"/>
          <w:marTop w:val="0"/>
          <w:marBottom w:val="0"/>
          <w:divBdr>
            <w:top w:val="none" w:sz="0" w:space="0" w:color="auto"/>
            <w:left w:val="none" w:sz="0" w:space="0" w:color="auto"/>
            <w:bottom w:val="none" w:sz="0" w:space="0" w:color="auto"/>
            <w:right w:val="none" w:sz="0" w:space="0" w:color="auto"/>
          </w:divBdr>
        </w:div>
      </w:divsChild>
    </w:div>
    <w:div w:id="889923010">
      <w:bodyDiv w:val="1"/>
      <w:marLeft w:val="0"/>
      <w:marRight w:val="0"/>
      <w:marTop w:val="0"/>
      <w:marBottom w:val="0"/>
      <w:divBdr>
        <w:top w:val="none" w:sz="0" w:space="0" w:color="auto"/>
        <w:left w:val="none" w:sz="0" w:space="0" w:color="auto"/>
        <w:bottom w:val="none" w:sz="0" w:space="0" w:color="auto"/>
        <w:right w:val="none" w:sz="0" w:space="0" w:color="auto"/>
      </w:divBdr>
      <w:divsChild>
        <w:div w:id="1782916617">
          <w:marLeft w:val="0"/>
          <w:marRight w:val="0"/>
          <w:marTop w:val="0"/>
          <w:marBottom w:val="0"/>
          <w:divBdr>
            <w:top w:val="none" w:sz="0" w:space="0" w:color="auto"/>
            <w:left w:val="none" w:sz="0" w:space="0" w:color="auto"/>
            <w:bottom w:val="none" w:sz="0" w:space="0" w:color="auto"/>
            <w:right w:val="none" w:sz="0" w:space="0" w:color="auto"/>
          </w:divBdr>
        </w:div>
      </w:divsChild>
    </w:div>
    <w:div w:id="924193246">
      <w:bodyDiv w:val="1"/>
      <w:marLeft w:val="0"/>
      <w:marRight w:val="0"/>
      <w:marTop w:val="0"/>
      <w:marBottom w:val="0"/>
      <w:divBdr>
        <w:top w:val="none" w:sz="0" w:space="0" w:color="auto"/>
        <w:left w:val="none" w:sz="0" w:space="0" w:color="auto"/>
        <w:bottom w:val="none" w:sz="0" w:space="0" w:color="auto"/>
        <w:right w:val="none" w:sz="0" w:space="0" w:color="auto"/>
      </w:divBdr>
    </w:div>
    <w:div w:id="958073195">
      <w:bodyDiv w:val="1"/>
      <w:marLeft w:val="0"/>
      <w:marRight w:val="0"/>
      <w:marTop w:val="0"/>
      <w:marBottom w:val="0"/>
      <w:divBdr>
        <w:top w:val="none" w:sz="0" w:space="0" w:color="auto"/>
        <w:left w:val="none" w:sz="0" w:space="0" w:color="auto"/>
        <w:bottom w:val="none" w:sz="0" w:space="0" w:color="auto"/>
        <w:right w:val="none" w:sz="0" w:space="0" w:color="auto"/>
      </w:divBdr>
      <w:divsChild>
        <w:div w:id="578098152">
          <w:marLeft w:val="0"/>
          <w:marRight w:val="0"/>
          <w:marTop w:val="0"/>
          <w:marBottom w:val="0"/>
          <w:divBdr>
            <w:top w:val="none" w:sz="0" w:space="0" w:color="auto"/>
            <w:left w:val="none" w:sz="0" w:space="0" w:color="auto"/>
            <w:bottom w:val="none" w:sz="0" w:space="0" w:color="auto"/>
            <w:right w:val="none" w:sz="0" w:space="0" w:color="auto"/>
          </w:divBdr>
        </w:div>
      </w:divsChild>
    </w:div>
    <w:div w:id="962882213">
      <w:bodyDiv w:val="1"/>
      <w:marLeft w:val="0"/>
      <w:marRight w:val="0"/>
      <w:marTop w:val="0"/>
      <w:marBottom w:val="0"/>
      <w:divBdr>
        <w:top w:val="none" w:sz="0" w:space="0" w:color="auto"/>
        <w:left w:val="none" w:sz="0" w:space="0" w:color="auto"/>
        <w:bottom w:val="none" w:sz="0" w:space="0" w:color="auto"/>
        <w:right w:val="none" w:sz="0" w:space="0" w:color="auto"/>
      </w:divBdr>
      <w:divsChild>
        <w:div w:id="1128010739">
          <w:marLeft w:val="0"/>
          <w:marRight w:val="0"/>
          <w:marTop w:val="0"/>
          <w:marBottom w:val="0"/>
          <w:divBdr>
            <w:top w:val="none" w:sz="0" w:space="0" w:color="auto"/>
            <w:left w:val="none" w:sz="0" w:space="0" w:color="auto"/>
            <w:bottom w:val="none" w:sz="0" w:space="0" w:color="auto"/>
            <w:right w:val="none" w:sz="0" w:space="0" w:color="auto"/>
          </w:divBdr>
        </w:div>
        <w:div w:id="1343822331">
          <w:marLeft w:val="0"/>
          <w:marRight w:val="0"/>
          <w:marTop w:val="0"/>
          <w:marBottom w:val="0"/>
          <w:divBdr>
            <w:top w:val="none" w:sz="0" w:space="0" w:color="auto"/>
            <w:left w:val="none" w:sz="0" w:space="0" w:color="auto"/>
            <w:bottom w:val="none" w:sz="0" w:space="0" w:color="auto"/>
            <w:right w:val="none" w:sz="0" w:space="0" w:color="auto"/>
          </w:divBdr>
        </w:div>
      </w:divsChild>
    </w:div>
    <w:div w:id="1013604177">
      <w:bodyDiv w:val="1"/>
      <w:marLeft w:val="0"/>
      <w:marRight w:val="0"/>
      <w:marTop w:val="0"/>
      <w:marBottom w:val="0"/>
      <w:divBdr>
        <w:top w:val="none" w:sz="0" w:space="0" w:color="auto"/>
        <w:left w:val="none" w:sz="0" w:space="0" w:color="auto"/>
        <w:bottom w:val="none" w:sz="0" w:space="0" w:color="auto"/>
        <w:right w:val="none" w:sz="0" w:space="0" w:color="auto"/>
      </w:divBdr>
      <w:divsChild>
        <w:div w:id="1347244156">
          <w:marLeft w:val="0"/>
          <w:marRight w:val="0"/>
          <w:marTop w:val="0"/>
          <w:marBottom w:val="0"/>
          <w:divBdr>
            <w:top w:val="none" w:sz="0" w:space="0" w:color="auto"/>
            <w:left w:val="none" w:sz="0" w:space="0" w:color="auto"/>
            <w:bottom w:val="none" w:sz="0" w:space="0" w:color="auto"/>
            <w:right w:val="none" w:sz="0" w:space="0" w:color="auto"/>
          </w:divBdr>
        </w:div>
        <w:div w:id="1004285309">
          <w:marLeft w:val="0"/>
          <w:marRight w:val="0"/>
          <w:marTop w:val="0"/>
          <w:marBottom w:val="0"/>
          <w:divBdr>
            <w:top w:val="none" w:sz="0" w:space="0" w:color="auto"/>
            <w:left w:val="none" w:sz="0" w:space="0" w:color="auto"/>
            <w:bottom w:val="none" w:sz="0" w:space="0" w:color="auto"/>
            <w:right w:val="none" w:sz="0" w:space="0" w:color="auto"/>
          </w:divBdr>
        </w:div>
      </w:divsChild>
    </w:div>
    <w:div w:id="1019889346">
      <w:bodyDiv w:val="1"/>
      <w:marLeft w:val="0"/>
      <w:marRight w:val="0"/>
      <w:marTop w:val="0"/>
      <w:marBottom w:val="0"/>
      <w:divBdr>
        <w:top w:val="none" w:sz="0" w:space="0" w:color="auto"/>
        <w:left w:val="none" w:sz="0" w:space="0" w:color="auto"/>
        <w:bottom w:val="none" w:sz="0" w:space="0" w:color="auto"/>
        <w:right w:val="none" w:sz="0" w:space="0" w:color="auto"/>
      </w:divBdr>
      <w:divsChild>
        <w:div w:id="939944609">
          <w:marLeft w:val="0"/>
          <w:marRight w:val="0"/>
          <w:marTop w:val="0"/>
          <w:marBottom w:val="0"/>
          <w:divBdr>
            <w:top w:val="none" w:sz="0" w:space="0" w:color="auto"/>
            <w:left w:val="none" w:sz="0" w:space="0" w:color="auto"/>
            <w:bottom w:val="none" w:sz="0" w:space="0" w:color="auto"/>
            <w:right w:val="none" w:sz="0" w:space="0" w:color="auto"/>
          </w:divBdr>
        </w:div>
        <w:div w:id="2098209252">
          <w:marLeft w:val="0"/>
          <w:marRight w:val="0"/>
          <w:marTop w:val="0"/>
          <w:marBottom w:val="0"/>
          <w:divBdr>
            <w:top w:val="none" w:sz="0" w:space="0" w:color="auto"/>
            <w:left w:val="none" w:sz="0" w:space="0" w:color="auto"/>
            <w:bottom w:val="none" w:sz="0" w:space="0" w:color="auto"/>
            <w:right w:val="none" w:sz="0" w:space="0" w:color="auto"/>
          </w:divBdr>
        </w:div>
      </w:divsChild>
    </w:div>
    <w:div w:id="1106733743">
      <w:bodyDiv w:val="1"/>
      <w:marLeft w:val="0"/>
      <w:marRight w:val="0"/>
      <w:marTop w:val="0"/>
      <w:marBottom w:val="0"/>
      <w:divBdr>
        <w:top w:val="none" w:sz="0" w:space="0" w:color="auto"/>
        <w:left w:val="none" w:sz="0" w:space="0" w:color="auto"/>
        <w:bottom w:val="none" w:sz="0" w:space="0" w:color="auto"/>
        <w:right w:val="none" w:sz="0" w:space="0" w:color="auto"/>
      </w:divBdr>
      <w:divsChild>
        <w:div w:id="1552036823">
          <w:marLeft w:val="0"/>
          <w:marRight w:val="0"/>
          <w:marTop w:val="0"/>
          <w:marBottom w:val="0"/>
          <w:divBdr>
            <w:top w:val="none" w:sz="0" w:space="0" w:color="auto"/>
            <w:left w:val="none" w:sz="0" w:space="0" w:color="auto"/>
            <w:bottom w:val="none" w:sz="0" w:space="0" w:color="auto"/>
            <w:right w:val="none" w:sz="0" w:space="0" w:color="auto"/>
          </w:divBdr>
        </w:div>
        <w:div w:id="433945050">
          <w:marLeft w:val="0"/>
          <w:marRight w:val="0"/>
          <w:marTop w:val="0"/>
          <w:marBottom w:val="0"/>
          <w:divBdr>
            <w:top w:val="none" w:sz="0" w:space="0" w:color="auto"/>
            <w:left w:val="none" w:sz="0" w:space="0" w:color="auto"/>
            <w:bottom w:val="none" w:sz="0" w:space="0" w:color="auto"/>
            <w:right w:val="none" w:sz="0" w:space="0" w:color="auto"/>
          </w:divBdr>
        </w:div>
      </w:divsChild>
    </w:div>
    <w:div w:id="1176699335">
      <w:bodyDiv w:val="1"/>
      <w:marLeft w:val="0"/>
      <w:marRight w:val="0"/>
      <w:marTop w:val="0"/>
      <w:marBottom w:val="0"/>
      <w:divBdr>
        <w:top w:val="none" w:sz="0" w:space="0" w:color="auto"/>
        <w:left w:val="none" w:sz="0" w:space="0" w:color="auto"/>
        <w:bottom w:val="none" w:sz="0" w:space="0" w:color="auto"/>
        <w:right w:val="none" w:sz="0" w:space="0" w:color="auto"/>
      </w:divBdr>
      <w:divsChild>
        <w:div w:id="750125138">
          <w:marLeft w:val="0"/>
          <w:marRight w:val="0"/>
          <w:marTop w:val="0"/>
          <w:marBottom w:val="0"/>
          <w:divBdr>
            <w:top w:val="none" w:sz="0" w:space="0" w:color="auto"/>
            <w:left w:val="none" w:sz="0" w:space="0" w:color="auto"/>
            <w:bottom w:val="none" w:sz="0" w:space="0" w:color="auto"/>
            <w:right w:val="none" w:sz="0" w:space="0" w:color="auto"/>
          </w:divBdr>
        </w:div>
      </w:divsChild>
    </w:div>
    <w:div w:id="1203325444">
      <w:bodyDiv w:val="1"/>
      <w:marLeft w:val="0"/>
      <w:marRight w:val="0"/>
      <w:marTop w:val="0"/>
      <w:marBottom w:val="0"/>
      <w:divBdr>
        <w:top w:val="none" w:sz="0" w:space="0" w:color="auto"/>
        <w:left w:val="none" w:sz="0" w:space="0" w:color="auto"/>
        <w:bottom w:val="none" w:sz="0" w:space="0" w:color="auto"/>
        <w:right w:val="none" w:sz="0" w:space="0" w:color="auto"/>
      </w:divBdr>
      <w:divsChild>
        <w:div w:id="2126582878">
          <w:marLeft w:val="0"/>
          <w:marRight w:val="0"/>
          <w:marTop w:val="0"/>
          <w:marBottom w:val="0"/>
          <w:divBdr>
            <w:top w:val="none" w:sz="0" w:space="0" w:color="auto"/>
            <w:left w:val="none" w:sz="0" w:space="0" w:color="auto"/>
            <w:bottom w:val="none" w:sz="0" w:space="0" w:color="auto"/>
            <w:right w:val="none" w:sz="0" w:space="0" w:color="auto"/>
          </w:divBdr>
        </w:div>
        <w:div w:id="1674406711">
          <w:marLeft w:val="0"/>
          <w:marRight w:val="0"/>
          <w:marTop w:val="0"/>
          <w:marBottom w:val="0"/>
          <w:divBdr>
            <w:top w:val="none" w:sz="0" w:space="0" w:color="auto"/>
            <w:left w:val="none" w:sz="0" w:space="0" w:color="auto"/>
            <w:bottom w:val="none" w:sz="0" w:space="0" w:color="auto"/>
            <w:right w:val="none" w:sz="0" w:space="0" w:color="auto"/>
          </w:divBdr>
          <w:divsChild>
            <w:div w:id="1700282233">
              <w:marLeft w:val="0"/>
              <w:marRight w:val="0"/>
              <w:marTop w:val="0"/>
              <w:marBottom w:val="0"/>
              <w:divBdr>
                <w:top w:val="none" w:sz="0" w:space="0" w:color="auto"/>
                <w:left w:val="none" w:sz="0" w:space="0" w:color="auto"/>
                <w:bottom w:val="none" w:sz="0" w:space="0" w:color="auto"/>
                <w:right w:val="none" w:sz="0" w:space="0" w:color="auto"/>
              </w:divBdr>
            </w:div>
            <w:div w:id="34739861">
              <w:marLeft w:val="0"/>
              <w:marRight w:val="0"/>
              <w:marTop w:val="0"/>
              <w:marBottom w:val="0"/>
              <w:divBdr>
                <w:top w:val="none" w:sz="0" w:space="0" w:color="auto"/>
                <w:left w:val="none" w:sz="0" w:space="0" w:color="auto"/>
                <w:bottom w:val="none" w:sz="0" w:space="0" w:color="auto"/>
                <w:right w:val="none" w:sz="0" w:space="0" w:color="auto"/>
              </w:divBdr>
              <w:divsChild>
                <w:div w:id="789937361">
                  <w:marLeft w:val="0"/>
                  <w:marRight w:val="0"/>
                  <w:marTop w:val="0"/>
                  <w:marBottom w:val="0"/>
                  <w:divBdr>
                    <w:top w:val="none" w:sz="0" w:space="0" w:color="auto"/>
                    <w:left w:val="none" w:sz="0" w:space="0" w:color="auto"/>
                    <w:bottom w:val="none" w:sz="0" w:space="0" w:color="auto"/>
                    <w:right w:val="none" w:sz="0" w:space="0" w:color="auto"/>
                  </w:divBdr>
                </w:div>
                <w:div w:id="458843688">
                  <w:marLeft w:val="0"/>
                  <w:marRight w:val="0"/>
                  <w:marTop w:val="0"/>
                  <w:marBottom w:val="0"/>
                  <w:divBdr>
                    <w:top w:val="none" w:sz="0" w:space="0" w:color="auto"/>
                    <w:left w:val="none" w:sz="0" w:space="0" w:color="auto"/>
                    <w:bottom w:val="none" w:sz="0" w:space="0" w:color="auto"/>
                    <w:right w:val="none" w:sz="0" w:space="0" w:color="auto"/>
                  </w:divBdr>
                </w:div>
                <w:div w:id="203961">
                  <w:marLeft w:val="0"/>
                  <w:marRight w:val="0"/>
                  <w:marTop w:val="0"/>
                  <w:marBottom w:val="0"/>
                  <w:divBdr>
                    <w:top w:val="none" w:sz="0" w:space="0" w:color="auto"/>
                    <w:left w:val="none" w:sz="0" w:space="0" w:color="auto"/>
                    <w:bottom w:val="none" w:sz="0" w:space="0" w:color="auto"/>
                    <w:right w:val="none" w:sz="0" w:space="0" w:color="auto"/>
                  </w:divBdr>
                  <w:divsChild>
                    <w:div w:id="4560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7973">
      <w:bodyDiv w:val="1"/>
      <w:marLeft w:val="0"/>
      <w:marRight w:val="0"/>
      <w:marTop w:val="0"/>
      <w:marBottom w:val="0"/>
      <w:divBdr>
        <w:top w:val="none" w:sz="0" w:space="0" w:color="auto"/>
        <w:left w:val="none" w:sz="0" w:space="0" w:color="auto"/>
        <w:bottom w:val="none" w:sz="0" w:space="0" w:color="auto"/>
        <w:right w:val="none" w:sz="0" w:space="0" w:color="auto"/>
      </w:divBdr>
      <w:divsChild>
        <w:div w:id="1670016649">
          <w:marLeft w:val="0"/>
          <w:marRight w:val="0"/>
          <w:marTop w:val="0"/>
          <w:marBottom w:val="0"/>
          <w:divBdr>
            <w:top w:val="none" w:sz="0" w:space="0" w:color="auto"/>
            <w:left w:val="none" w:sz="0" w:space="0" w:color="auto"/>
            <w:bottom w:val="none" w:sz="0" w:space="0" w:color="auto"/>
            <w:right w:val="none" w:sz="0" w:space="0" w:color="auto"/>
          </w:divBdr>
        </w:div>
        <w:div w:id="829294651">
          <w:marLeft w:val="0"/>
          <w:marRight w:val="0"/>
          <w:marTop w:val="0"/>
          <w:marBottom w:val="0"/>
          <w:divBdr>
            <w:top w:val="none" w:sz="0" w:space="0" w:color="auto"/>
            <w:left w:val="none" w:sz="0" w:space="0" w:color="auto"/>
            <w:bottom w:val="none" w:sz="0" w:space="0" w:color="auto"/>
            <w:right w:val="none" w:sz="0" w:space="0" w:color="auto"/>
          </w:divBdr>
        </w:div>
        <w:div w:id="1728920830">
          <w:marLeft w:val="0"/>
          <w:marRight w:val="0"/>
          <w:marTop w:val="0"/>
          <w:marBottom w:val="0"/>
          <w:divBdr>
            <w:top w:val="none" w:sz="0" w:space="0" w:color="auto"/>
            <w:left w:val="none" w:sz="0" w:space="0" w:color="auto"/>
            <w:bottom w:val="none" w:sz="0" w:space="0" w:color="auto"/>
            <w:right w:val="none" w:sz="0" w:space="0" w:color="auto"/>
          </w:divBdr>
        </w:div>
        <w:div w:id="541984403">
          <w:marLeft w:val="0"/>
          <w:marRight w:val="0"/>
          <w:marTop w:val="0"/>
          <w:marBottom w:val="0"/>
          <w:divBdr>
            <w:top w:val="none" w:sz="0" w:space="0" w:color="auto"/>
            <w:left w:val="none" w:sz="0" w:space="0" w:color="auto"/>
            <w:bottom w:val="none" w:sz="0" w:space="0" w:color="auto"/>
            <w:right w:val="none" w:sz="0" w:space="0" w:color="auto"/>
          </w:divBdr>
          <w:divsChild>
            <w:div w:id="663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784">
      <w:bodyDiv w:val="1"/>
      <w:marLeft w:val="0"/>
      <w:marRight w:val="0"/>
      <w:marTop w:val="0"/>
      <w:marBottom w:val="0"/>
      <w:divBdr>
        <w:top w:val="none" w:sz="0" w:space="0" w:color="auto"/>
        <w:left w:val="none" w:sz="0" w:space="0" w:color="auto"/>
        <w:bottom w:val="none" w:sz="0" w:space="0" w:color="auto"/>
        <w:right w:val="none" w:sz="0" w:space="0" w:color="auto"/>
      </w:divBdr>
      <w:divsChild>
        <w:div w:id="759448154">
          <w:marLeft w:val="0"/>
          <w:marRight w:val="0"/>
          <w:marTop w:val="0"/>
          <w:marBottom w:val="0"/>
          <w:divBdr>
            <w:top w:val="none" w:sz="0" w:space="0" w:color="auto"/>
            <w:left w:val="none" w:sz="0" w:space="0" w:color="auto"/>
            <w:bottom w:val="none" w:sz="0" w:space="0" w:color="auto"/>
            <w:right w:val="none" w:sz="0" w:space="0" w:color="auto"/>
          </w:divBdr>
        </w:div>
        <w:div w:id="2124113739">
          <w:marLeft w:val="0"/>
          <w:marRight w:val="0"/>
          <w:marTop w:val="0"/>
          <w:marBottom w:val="0"/>
          <w:divBdr>
            <w:top w:val="none" w:sz="0" w:space="0" w:color="auto"/>
            <w:left w:val="none" w:sz="0" w:space="0" w:color="auto"/>
            <w:bottom w:val="none" w:sz="0" w:space="0" w:color="auto"/>
            <w:right w:val="none" w:sz="0" w:space="0" w:color="auto"/>
          </w:divBdr>
        </w:div>
      </w:divsChild>
    </w:div>
    <w:div w:id="1268931703">
      <w:bodyDiv w:val="1"/>
      <w:marLeft w:val="0"/>
      <w:marRight w:val="0"/>
      <w:marTop w:val="0"/>
      <w:marBottom w:val="0"/>
      <w:divBdr>
        <w:top w:val="none" w:sz="0" w:space="0" w:color="auto"/>
        <w:left w:val="none" w:sz="0" w:space="0" w:color="auto"/>
        <w:bottom w:val="none" w:sz="0" w:space="0" w:color="auto"/>
        <w:right w:val="none" w:sz="0" w:space="0" w:color="auto"/>
      </w:divBdr>
      <w:divsChild>
        <w:div w:id="1842236998">
          <w:marLeft w:val="0"/>
          <w:marRight w:val="0"/>
          <w:marTop w:val="0"/>
          <w:marBottom w:val="0"/>
          <w:divBdr>
            <w:top w:val="none" w:sz="0" w:space="0" w:color="auto"/>
            <w:left w:val="none" w:sz="0" w:space="0" w:color="auto"/>
            <w:bottom w:val="none" w:sz="0" w:space="0" w:color="auto"/>
            <w:right w:val="none" w:sz="0" w:space="0" w:color="auto"/>
          </w:divBdr>
        </w:div>
        <w:div w:id="208300261">
          <w:marLeft w:val="0"/>
          <w:marRight w:val="0"/>
          <w:marTop w:val="0"/>
          <w:marBottom w:val="0"/>
          <w:divBdr>
            <w:top w:val="none" w:sz="0" w:space="0" w:color="auto"/>
            <w:left w:val="none" w:sz="0" w:space="0" w:color="auto"/>
            <w:bottom w:val="none" w:sz="0" w:space="0" w:color="auto"/>
            <w:right w:val="none" w:sz="0" w:space="0" w:color="auto"/>
          </w:divBdr>
        </w:div>
      </w:divsChild>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sChild>
        <w:div w:id="48236646">
          <w:marLeft w:val="0"/>
          <w:marRight w:val="0"/>
          <w:marTop w:val="0"/>
          <w:marBottom w:val="0"/>
          <w:divBdr>
            <w:top w:val="none" w:sz="0" w:space="0" w:color="auto"/>
            <w:left w:val="none" w:sz="0" w:space="0" w:color="auto"/>
            <w:bottom w:val="none" w:sz="0" w:space="0" w:color="auto"/>
            <w:right w:val="none" w:sz="0" w:space="0" w:color="auto"/>
          </w:divBdr>
        </w:div>
        <w:div w:id="630597797">
          <w:marLeft w:val="0"/>
          <w:marRight w:val="0"/>
          <w:marTop w:val="0"/>
          <w:marBottom w:val="0"/>
          <w:divBdr>
            <w:top w:val="none" w:sz="0" w:space="0" w:color="auto"/>
            <w:left w:val="none" w:sz="0" w:space="0" w:color="auto"/>
            <w:bottom w:val="none" w:sz="0" w:space="0" w:color="auto"/>
            <w:right w:val="none" w:sz="0" w:space="0" w:color="auto"/>
          </w:divBdr>
        </w:div>
      </w:divsChild>
    </w:div>
    <w:div w:id="1324313150">
      <w:bodyDiv w:val="1"/>
      <w:marLeft w:val="0"/>
      <w:marRight w:val="0"/>
      <w:marTop w:val="0"/>
      <w:marBottom w:val="0"/>
      <w:divBdr>
        <w:top w:val="none" w:sz="0" w:space="0" w:color="auto"/>
        <w:left w:val="none" w:sz="0" w:space="0" w:color="auto"/>
        <w:bottom w:val="none" w:sz="0" w:space="0" w:color="auto"/>
        <w:right w:val="none" w:sz="0" w:space="0" w:color="auto"/>
      </w:divBdr>
      <w:divsChild>
        <w:div w:id="474765187">
          <w:marLeft w:val="0"/>
          <w:marRight w:val="0"/>
          <w:marTop w:val="0"/>
          <w:marBottom w:val="0"/>
          <w:divBdr>
            <w:top w:val="none" w:sz="0" w:space="0" w:color="auto"/>
            <w:left w:val="none" w:sz="0" w:space="0" w:color="auto"/>
            <w:bottom w:val="none" w:sz="0" w:space="0" w:color="auto"/>
            <w:right w:val="none" w:sz="0" w:space="0" w:color="auto"/>
          </w:divBdr>
        </w:div>
        <w:div w:id="545266018">
          <w:marLeft w:val="0"/>
          <w:marRight w:val="0"/>
          <w:marTop w:val="0"/>
          <w:marBottom w:val="0"/>
          <w:divBdr>
            <w:top w:val="none" w:sz="0" w:space="0" w:color="auto"/>
            <w:left w:val="none" w:sz="0" w:space="0" w:color="auto"/>
            <w:bottom w:val="none" w:sz="0" w:space="0" w:color="auto"/>
            <w:right w:val="none" w:sz="0" w:space="0" w:color="auto"/>
          </w:divBdr>
        </w:div>
      </w:divsChild>
    </w:div>
    <w:div w:id="1343707260">
      <w:bodyDiv w:val="1"/>
      <w:marLeft w:val="0"/>
      <w:marRight w:val="0"/>
      <w:marTop w:val="0"/>
      <w:marBottom w:val="0"/>
      <w:divBdr>
        <w:top w:val="none" w:sz="0" w:space="0" w:color="auto"/>
        <w:left w:val="none" w:sz="0" w:space="0" w:color="auto"/>
        <w:bottom w:val="none" w:sz="0" w:space="0" w:color="auto"/>
        <w:right w:val="none" w:sz="0" w:space="0" w:color="auto"/>
      </w:divBdr>
      <w:divsChild>
        <w:div w:id="1640383033">
          <w:marLeft w:val="0"/>
          <w:marRight w:val="0"/>
          <w:marTop w:val="0"/>
          <w:marBottom w:val="0"/>
          <w:divBdr>
            <w:top w:val="none" w:sz="0" w:space="0" w:color="auto"/>
            <w:left w:val="none" w:sz="0" w:space="0" w:color="auto"/>
            <w:bottom w:val="none" w:sz="0" w:space="0" w:color="auto"/>
            <w:right w:val="none" w:sz="0" w:space="0" w:color="auto"/>
          </w:divBdr>
        </w:div>
        <w:div w:id="2007586407">
          <w:marLeft w:val="0"/>
          <w:marRight w:val="0"/>
          <w:marTop w:val="0"/>
          <w:marBottom w:val="0"/>
          <w:divBdr>
            <w:top w:val="none" w:sz="0" w:space="0" w:color="auto"/>
            <w:left w:val="none" w:sz="0" w:space="0" w:color="auto"/>
            <w:bottom w:val="none" w:sz="0" w:space="0" w:color="auto"/>
            <w:right w:val="none" w:sz="0" w:space="0" w:color="auto"/>
          </w:divBdr>
        </w:div>
      </w:divsChild>
    </w:div>
    <w:div w:id="1345278741">
      <w:bodyDiv w:val="1"/>
      <w:marLeft w:val="0"/>
      <w:marRight w:val="0"/>
      <w:marTop w:val="0"/>
      <w:marBottom w:val="0"/>
      <w:divBdr>
        <w:top w:val="none" w:sz="0" w:space="0" w:color="auto"/>
        <w:left w:val="none" w:sz="0" w:space="0" w:color="auto"/>
        <w:bottom w:val="none" w:sz="0" w:space="0" w:color="auto"/>
        <w:right w:val="none" w:sz="0" w:space="0" w:color="auto"/>
      </w:divBdr>
      <w:divsChild>
        <w:div w:id="1873179893">
          <w:marLeft w:val="0"/>
          <w:marRight w:val="0"/>
          <w:marTop w:val="0"/>
          <w:marBottom w:val="0"/>
          <w:divBdr>
            <w:top w:val="none" w:sz="0" w:space="0" w:color="auto"/>
            <w:left w:val="none" w:sz="0" w:space="0" w:color="auto"/>
            <w:bottom w:val="none" w:sz="0" w:space="0" w:color="auto"/>
            <w:right w:val="none" w:sz="0" w:space="0" w:color="auto"/>
          </w:divBdr>
        </w:div>
        <w:div w:id="1631084597">
          <w:marLeft w:val="0"/>
          <w:marRight w:val="0"/>
          <w:marTop w:val="0"/>
          <w:marBottom w:val="0"/>
          <w:divBdr>
            <w:top w:val="none" w:sz="0" w:space="0" w:color="auto"/>
            <w:left w:val="none" w:sz="0" w:space="0" w:color="auto"/>
            <w:bottom w:val="none" w:sz="0" w:space="0" w:color="auto"/>
            <w:right w:val="none" w:sz="0" w:space="0" w:color="auto"/>
          </w:divBdr>
          <w:divsChild>
            <w:div w:id="133379979">
              <w:marLeft w:val="0"/>
              <w:marRight w:val="0"/>
              <w:marTop w:val="0"/>
              <w:marBottom w:val="0"/>
              <w:divBdr>
                <w:top w:val="none" w:sz="0" w:space="0" w:color="auto"/>
                <w:left w:val="none" w:sz="0" w:space="0" w:color="auto"/>
                <w:bottom w:val="none" w:sz="0" w:space="0" w:color="auto"/>
                <w:right w:val="none" w:sz="0" w:space="0" w:color="auto"/>
              </w:divBdr>
            </w:div>
            <w:div w:id="990450822">
              <w:marLeft w:val="0"/>
              <w:marRight w:val="0"/>
              <w:marTop w:val="0"/>
              <w:marBottom w:val="0"/>
              <w:divBdr>
                <w:top w:val="none" w:sz="0" w:space="0" w:color="auto"/>
                <w:left w:val="none" w:sz="0" w:space="0" w:color="auto"/>
                <w:bottom w:val="none" w:sz="0" w:space="0" w:color="auto"/>
                <w:right w:val="none" w:sz="0" w:space="0" w:color="auto"/>
              </w:divBdr>
              <w:divsChild>
                <w:div w:id="1828864853">
                  <w:marLeft w:val="0"/>
                  <w:marRight w:val="0"/>
                  <w:marTop w:val="0"/>
                  <w:marBottom w:val="0"/>
                  <w:divBdr>
                    <w:top w:val="none" w:sz="0" w:space="0" w:color="auto"/>
                    <w:left w:val="none" w:sz="0" w:space="0" w:color="auto"/>
                    <w:bottom w:val="none" w:sz="0" w:space="0" w:color="auto"/>
                    <w:right w:val="none" w:sz="0" w:space="0" w:color="auto"/>
                  </w:divBdr>
                </w:div>
                <w:div w:id="1023166033">
                  <w:marLeft w:val="0"/>
                  <w:marRight w:val="0"/>
                  <w:marTop w:val="0"/>
                  <w:marBottom w:val="0"/>
                  <w:divBdr>
                    <w:top w:val="none" w:sz="0" w:space="0" w:color="auto"/>
                    <w:left w:val="none" w:sz="0" w:space="0" w:color="auto"/>
                    <w:bottom w:val="none" w:sz="0" w:space="0" w:color="auto"/>
                    <w:right w:val="none" w:sz="0" w:space="0" w:color="auto"/>
                  </w:divBdr>
                </w:div>
                <w:div w:id="439687995">
                  <w:marLeft w:val="0"/>
                  <w:marRight w:val="0"/>
                  <w:marTop w:val="0"/>
                  <w:marBottom w:val="0"/>
                  <w:divBdr>
                    <w:top w:val="none" w:sz="0" w:space="0" w:color="auto"/>
                    <w:left w:val="none" w:sz="0" w:space="0" w:color="auto"/>
                    <w:bottom w:val="none" w:sz="0" w:space="0" w:color="auto"/>
                    <w:right w:val="none" w:sz="0" w:space="0" w:color="auto"/>
                  </w:divBdr>
                  <w:divsChild>
                    <w:div w:id="14518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19576">
      <w:bodyDiv w:val="1"/>
      <w:marLeft w:val="0"/>
      <w:marRight w:val="0"/>
      <w:marTop w:val="0"/>
      <w:marBottom w:val="0"/>
      <w:divBdr>
        <w:top w:val="none" w:sz="0" w:space="0" w:color="auto"/>
        <w:left w:val="none" w:sz="0" w:space="0" w:color="auto"/>
        <w:bottom w:val="none" w:sz="0" w:space="0" w:color="auto"/>
        <w:right w:val="none" w:sz="0" w:space="0" w:color="auto"/>
      </w:divBdr>
      <w:divsChild>
        <w:div w:id="1243948509">
          <w:marLeft w:val="0"/>
          <w:marRight w:val="0"/>
          <w:marTop w:val="0"/>
          <w:marBottom w:val="0"/>
          <w:divBdr>
            <w:top w:val="none" w:sz="0" w:space="0" w:color="auto"/>
            <w:left w:val="none" w:sz="0" w:space="0" w:color="auto"/>
            <w:bottom w:val="none" w:sz="0" w:space="0" w:color="auto"/>
            <w:right w:val="none" w:sz="0" w:space="0" w:color="auto"/>
          </w:divBdr>
        </w:div>
        <w:div w:id="739598411">
          <w:marLeft w:val="0"/>
          <w:marRight w:val="0"/>
          <w:marTop w:val="0"/>
          <w:marBottom w:val="0"/>
          <w:divBdr>
            <w:top w:val="none" w:sz="0" w:space="0" w:color="auto"/>
            <w:left w:val="none" w:sz="0" w:space="0" w:color="auto"/>
            <w:bottom w:val="none" w:sz="0" w:space="0" w:color="auto"/>
            <w:right w:val="none" w:sz="0" w:space="0" w:color="auto"/>
          </w:divBdr>
        </w:div>
      </w:divsChild>
    </w:div>
    <w:div w:id="1378428203">
      <w:bodyDiv w:val="1"/>
      <w:marLeft w:val="0"/>
      <w:marRight w:val="0"/>
      <w:marTop w:val="0"/>
      <w:marBottom w:val="0"/>
      <w:divBdr>
        <w:top w:val="none" w:sz="0" w:space="0" w:color="auto"/>
        <w:left w:val="none" w:sz="0" w:space="0" w:color="auto"/>
        <w:bottom w:val="none" w:sz="0" w:space="0" w:color="auto"/>
        <w:right w:val="none" w:sz="0" w:space="0" w:color="auto"/>
      </w:divBdr>
      <w:divsChild>
        <w:div w:id="221211553">
          <w:marLeft w:val="0"/>
          <w:marRight w:val="0"/>
          <w:marTop w:val="0"/>
          <w:marBottom w:val="0"/>
          <w:divBdr>
            <w:top w:val="none" w:sz="0" w:space="0" w:color="auto"/>
            <w:left w:val="none" w:sz="0" w:space="0" w:color="auto"/>
            <w:bottom w:val="none" w:sz="0" w:space="0" w:color="auto"/>
            <w:right w:val="none" w:sz="0" w:space="0" w:color="auto"/>
          </w:divBdr>
        </w:div>
        <w:div w:id="1361513748">
          <w:marLeft w:val="0"/>
          <w:marRight w:val="0"/>
          <w:marTop w:val="0"/>
          <w:marBottom w:val="0"/>
          <w:divBdr>
            <w:top w:val="none" w:sz="0" w:space="0" w:color="auto"/>
            <w:left w:val="none" w:sz="0" w:space="0" w:color="auto"/>
            <w:bottom w:val="none" w:sz="0" w:space="0" w:color="auto"/>
            <w:right w:val="none" w:sz="0" w:space="0" w:color="auto"/>
          </w:divBdr>
        </w:div>
      </w:divsChild>
    </w:div>
    <w:div w:id="1418360470">
      <w:bodyDiv w:val="1"/>
      <w:marLeft w:val="0"/>
      <w:marRight w:val="0"/>
      <w:marTop w:val="0"/>
      <w:marBottom w:val="0"/>
      <w:divBdr>
        <w:top w:val="none" w:sz="0" w:space="0" w:color="auto"/>
        <w:left w:val="none" w:sz="0" w:space="0" w:color="auto"/>
        <w:bottom w:val="none" w:sz="0" w:space="0" w:color="auto"/>
        <w:right w:val="none" w:sz="0" w:space="0" w:color="auto"/>
      </w:divBdr>
    </w:div>
    <w:div w:id="1420373633">
      <w:bodyDiv w:val="1"/>
      <w:marLeft w:val="0"/>
      <w:marRight w:val="0"/>
      <w:marTop w:val="0"/>
      <w:marBottom w:val="0"/>
      <w:divBdr>
        <w:top w:val="none" w:sz="0" w:space="0" w:color="auto"/>
        <w:left w:val="none" w:sz="0" w:space="0" w:color="auto"/>
        <w:bottom w:val="none" w:sz="0" w:space="0" w:color="auto"/>
        <w:right w:val="none" w:sz="0" w:space="0" w:color="auto"/>
      </w:divBdr>
      <w:divsChild>
        <w:div w:id="503665496">
          <w:marLeft w:val="0"/>
          <w:marRight w:val="0"/>
          <w:marTop w:val="0"/>
          <w:marBottom w:val="0"/>
          <w:divBdr>
            <w:top w:val="none" w:sz="0" w:space="0" w:color="auto"/>
            <w:left w:val="none" w:sz="0" w:space="0" w:color="auto"/>
            <w:bottom w:val="none" w:sz="0" w:space="0" w:color="auto"/>
            <w:right w:val="none" w:sz="0" w:space="0" w:color="auto"/>
          </w:divBdr>
        </w:div>
        <w:div w:id="1677220518">
          <w:marLeft w:val="0"/>
          <w:marRight w:val="0"/>
          <w:marTop w:val="0"/>
          <w:marBottom w:val="0"/>
          <w:divBdr>
            <w:top w:val="none" w:sz="0" w:space="0" w:color="auto"/>
            <w:left w:val="none" w:sz="0" w:space="0" w:color="auto"/>
            <w:bottom w:val="none" w:sz="0" w:space="0" w:color="auto"/>
            <w:right w:val="none" w:sz="0" w:space="0" w:color="auto"/>
          </w:divBdr>
          <w:divsChild>
            <w:div w:id="88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3220">
      <w:bodyDiv w:val="1"/>
      <w:marLeft w:val="0"/>
      <w:marRight w:val="0"/>
      <w:marTop w:val="0"/>
      <w:marBottom w:val="0"/>
      <w:divBdr>
        <w:top w:val="none" w:sz="0" w:space="0" w:color="auto"/>
        <w:left w:val="none" w:sz="0" w:space="0" w:color="auto"/>
        <w:bottom w:val="none" w:sz="0" w:space="0" w:color="auto"/>
        <w:right w:val="none" w:sz="0" w:space="0" w:color="auto"/>
      </w:divBdr>
      <w:divsChild>
        <w:div w:id="556354627">
          <w:marLeft w:val="0"/>
          <w:marRight w:val="0"/>
          <w:marTop w:val="0"/>
          <w:marBottom w:val="0"/>
          <w:divBdr>
            <w:top w:val="none" w:sz="0" w:space="0" w:color="auto"/>
            <w:left w:val="none" w:sz="0" w:space="0" w:color="auto"/>
            <w:bottom w:val="none" w:sz="0" w:space="0" w:color="auto"/>
            <w:right w:val="none" w:sz="0" w:space="0" w:color="auto"/>
          </w:divBdr>
        </w:div>
      </w:divsChild>
    </w:div>
    <w:div w:id="1527985098">
      <w:bodyDiv w:val="1"/>
      <w:marLeft w:val="0"/>
      <w:marRight w:val="0"/>
      <w:marTop w:val="0"/>
      <w:marBottom w:val="0"/>
      <w:divBdr>
        <w:top w:val="none" w:sz="0" w:space="0" w:color="auto"/>
        <w:left w:val="none" w:sz="0" w:space="0" w:color="auto"/>
        <w:bottom w:val="none" w:sz="0" w:space="0" w:color="auto"/>
        <w:right w:val="none" w:sz="0" w:space="0" w:color="auto"/>
      </w:divBdr>
      <w:divsChild>
        <w:div w:id="1137720092">
          <w:marLeft w:val="0"/>
          <w:marRight w:val="0"/>
          <w:marTop w:val="0"/>
          <w:marBottom w:val="0"/>
          <w:divBdr>
            <w:top w:val="none" w:sz="0" w:space="0" w:color="auto"/>
            <w:left w:val="none" w:sz="0" w:space="0" w:color="auto"/>
            <w:bottom w:val="none" w:sz="0" w:space="0" w:color="auto"/>
            <w:right w:val="none" w:sz="0" w:space="0" w:color="auto"/>
          </w:divBdr>
        </w:div>
        <w:div w:id="149100155">
          <w:marLeft w:val="0"/>
          <w:marRight w:val="0"/>
          <w:marTop w:val="0"/>
          <w:marBottom w:val="0"/>
          <w:divBdr>
            <w:top w:val="none" w:sz="0" w:space="0" w:color="auto"/>
            <w:left w:val="none" w:sz="0" w:space="0" w:color="auto"/>
            <w:bottom w:val="none" w:sz="0" w:space="0" w:color="auto"/>
            <w:right w:val="none" w:sz="0" w:space="0" w:color="auto"/>
          </w:divBdr>
        </w:div>
      </w:divsChild>
    </w:div>
    <w:div w:id="1533689900">
      <w:bodyDiv w:val="1"/>
      <w:marLeft w:val="0"/>
      <w:marRight w:val="0"/>
      <w:marTop w:val="0"/>
      <w:marBottom w:val="0"/>
      <w:divBdr>
        <w:top w:val="none" w:sz="0" w:space="0" w:color="auto"/>
        <w:left w:val="none" w:sz="0" w:space="0" w:color="auto"/>
        <w:bottom w:val="none" w:sz="0" w:space="0" w:color="auto"/>
        <w:right w:val="none" w:sz="0" w:space="0" w:color="auto"/>
      </w:divBdr>
    </w:div>
    <w:div w:id="1590574740">
      <w:bodyDiv w:val="1"/>
      <w:marLeft w:val="0"/>
      <w:marRight w:val="0"/>
      <w:marTop w:val="0"/>
      <w:marBottom w:val="0"/>
      <w:divBdr>
        <w:top w:val="none" w:sz="0" w:space="0" w:color="auto"/>
        <w:left w:val="none" w:sz="0" w:space="0" w:color="auto"/>
        <w:bottom w:val="none" w:sz="0" w:space="0" w:color="auto"/>
        <w:right w:val="none" w:sz="0" w:space="0" w:color="auto"/>
      </w:divBdr>
      <w:divsChild>
        <w:div w:id="1405570481">
          <w:marLeft w:val="0"/>
          <w:marRight w:val="0"/>
          <w:marTop w:val="0"/>
          <w:marBottom w:val="0"/>
          <w:divBdr>
            <w:top w:val="none" w:sz="0" w:space="0" w:color="auto"/>
            <w:left w:val="none" w:sz="0" w:space="0" w:color="auto"/>
            <w:bottom w:val="none" w:sz="0" w:space="0" w:color="auto"/>
            <w:right w:val="none" w:sz="0" w:space="0" w:color="auto"/>
          </w:divBdr>
        </w:div>
        <w:div w:id="1071730049">
          <w:marLeft w:val="0"/>
          <w:marRight w:val="0"/>
          <w:marTop w:val="0"/>
          <w:marBottom w:val="0"/>
          <w:divBdr>
            <w:top w:val="none" w:sz="0" w:space="0" w:color="auto"/>
            <w:left w:val="none" w:sz="0" w:space="0" w:color="auto"/>
            <w:bottom w:val="none" w:sz="0" w:space="0" w:color="auto"/>
            <w:right w:val="none" w:sz="0" w:space="0" w:color="auto"/>
          </w:divBdr>
        </w:div>
      </w:divsChild>
    </w:div>
    <w:div w:id="1611622136">
      <w:bodyDiv w:val="1"/>
      <w:marLeft w:val="0"/>
      <w:marRight w:val="0"/>
      <w:marTop w:val="0"/>
      <w:marBottom w:val="0"/>
      <w:divBdr>
        <w:top w:val="none" w:sz="0" w:space="0" w:color="auto"/>
        <w:left w:val="none" w:sz="0" w:space="0" w:color="auto"/>
        <w:bottom w:val="none" w:sz="0" w:space="0" w:color="auto"/>
        <w:right w:val="none" w:sz="0" w:space="0" w:color="auto"/>
      </w:divBdr>
      <w:divsChild>
        <w:div w:id="617226191">
          <w:marLeft w:val="0"/>
          <w:marRight w:val="0"/>
          <w:marTop w:val="0"/>
          <w:marBottom w:val="0"/>
          <w:divBdr>
            <w:top w:val="none" w:sz="0" w:space="0" w:color="auto"/>
            <w:left w:val="none" w:sz="0" w:space="0" w:color="auto"/>
            <w:bottom w:val="none" w:sz="0" w:space="0" w:color="auto"/>
            <w:right w:val="none" w:sz="0" w:space="0" w:color="auto"/>
          </w:divBdr>
        </w:div>
        <w:div w:id="485704064">
          <w:marLeft w:val="0"/>
          <w:marRight w:val="0"/>
          <w:marTop w:val="0"/>
          <w:marBottom w:val="0"/>
          <w:divBdr>
            <w:top w:val="none" w:sz="0" w:space="0" w:color="auto"/>
            <w:left w:val="none" w:sz="0" w:space="0" w:color="auto"/>
            <w:bottom w:val="none" w:sz="0" w:space="0" w:color="auto"/>
            <w:right w:val="none" w:sz="0" w:space="0" w:color="auto"/>
          </w:divBdr>
          <w:divsChild>
            <w:div w:id="1478456128">
              <w:marLeft w:val="0"/>
              <w:marRight w:val="0"/>
              <w:marTop w:val="0"/>
              <w:marBottom w:val="0"/>
              <w:divBdr>
                <w:top w:val="none" w:sz="0" w:space="0" w:color="auto"/>
                <w:left w:val="none" w:sz="0" w:space="0" w:color="auto"/>
                <w:bottom w:val="none" w:sz="0" w:space="0" w:color="auto"/>
                <w:right w:val="none" w:sz="0" w:space="0" w:color="auto"/>
              </w:divBdr>
            </w:div>
            <w:div w:id="1907838228">
              <w:marLeft w:val="0"/>
              <w:marRight w:val="0"/>
              <w:marTop w:val="0"/>
              <w:marBottom w:val="0"/>
              <w:divBdr>
                <w:top w:val="none" w:sz="0" w:space="0" w:color="auto"/>
                <w:left w:val="none" w:sz="0" w:space="0" w:color="auto"/>
                <w:bottom w:val="none" w:sz="0" w:space="0" w:color="auto"/>
                <w:right w:val="none" w:sz="0" w:space="0" w:color="auto"/>
              </w:divBdr>
              <w:divsChild>
                <w:div w:id="94717742">
                  <w:marLeft w:val="0"/>
                  <w:marRight w:val="0"/>
                  <w:marTop w:val="0"/>
                  <w:marBottom w:val="0"/>
                  <w:divBdr>
                    <w:top w:val="none" w:sz="0" w:space="0" w:color="auto"/>
                    <w:left w:val="none" w:sz="0" w:space="0" w:color="auto"/>
                    <w:bottom w:val="none" w:sz="0" w:space="0" w:color="auto"/>
                    <w:right w:val="none" w:sz="0" w:space="0" w:color="auto"/>
                  </w:divBdr>
                </w:div>
                <w:div w:id="1077171994">
                  <w:marLeft w:val="0"/>
                  <w:marRight w:val="0"/>
                  <w:marTop w:val="0"/>
                  <w:marBottom w:val="0"/>
                  <w:divBdr>
                    <w:top w:val="none" w:sz="0" w:space="0" w:color="auto"/>
                    <w:left w:val="none" w:sz="0" w:space="0" w:color="auto"/>
                    <w:bottom w:val="none" w:sz="0" w:space="0" w:color="auto"/>
                    <w:right w:val="none" w:sz="0" w:space="0" w:color="auto"/>
                  </w:divBdr>
                </w:div>
                <w:div w:id="554706015">
                  <w:marLeft w:val="0"/>
                  <w:marRight w:val="0"/>
                  <w:marTop w:val="0"/>
                  <w:marBottom w:val="0"/>
                  <w:divBdr>
                    <w:top w:val="none" w:sz="0" w:space="0" w:color="auto"/>
                    <w:left w:val="none" w:sz="0" w:space="0" w:color="auto"/>
                    <w:bottom w:val="none" w:sz="0" w:space="0" w:color="auto"/>
                    <w:right w:val="none" w:sz="0" w:space="0" w:color="auto"/>
                  </w:divBdr>
                  <w:divsChild>
                    <w:div w:id="1110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3247">
      <w:bodyDiv w:val="1"/>
      <w:marLeft w:val="0"/>
      <w:marRight w:val="0"/>
      <w:marTop w:val="0"/>
      <w:marBottom w:val="0"/>
      <w:divBdr>
        <w:top w:val="none" w:sz="0" w:space="0" w:color="auto"/>
        <w:left w:val="none" w:sz="0" w:space="0" w:color="auto"/>
        <w:bottom w:val="none" w:sz="0" w:space="0" w:color="auto"/>
        <w:right w:val="none" w:sz="0" w:space="0" w:color="auto"/>
      </w:divBdr>
      <w:divsChild>
        <w:div w:id="1736783205">
          <w:marLeft w:val="0"/>
          <w:marRight w:val="0"/>
          <w:marTop w:val="0"/>
          <w:marBottom w:val="0"/>
          <w:divBdr>
            <w:top w:val="none" w:sz="0" w:space="0" w:color="auto"/>
            <w:left w:val="none" w:sz="0" w:space="0" w:color="auto"/>
            <w:bottom w:val="none" w:sz="0" w:space="0" w:color="auto"/>
            <w:right w:val="none" w:sz="0" w:space="0" w:color="auto"/>
          </w:divBdr>
        </w:div>
        <w:div w:id="256984965">
          <w:marLeft w:val="0"/>
          <w:marRight w:val="0"/>
          <w:marTop w:val="0"/>
          <w:marBottom w:val="0"/>
          <w:divBdr>
            <w:top w:val="none" w:sz="0" w:space="0" w:color="auto"/>
            <w:left w:val="none" w:sz="0" w:space="0" w:color="auto"/>
            <w:bottom w:val="none" w:sz="0" w:space="0" w:color="auto"/>
            <w:right w:val="none" w:sz="0" w:space="0" w:color="auto"/>
          </w:divBdr>
          <w:divsChild>
            <w:div w:id="10912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306">
      <w:bodyDiv w:val="1"/>
      <w:marLeft w:val="0"/>
      <w:marRight w:val="0"/>
      <w:marTop w:val="0"/>
      <w:marBottom w:val="0"/>
      <w:divBdr>
        <w:top w:val="none" w:sz="0" w:space="0" w:color="auto"/>
        <w:left w:val="none" w:sz="0" w:space="0" w:color="auto"/>
        <w:bottom w:val="none" w:sz="0" w:space="0" w:color="auto"/>
        <w:right w:val="none" w:sz="0" w:space="0" w:color="auto"/>
      </w:divBdr>
      <w:divsChild>
        <w:div w:id="1228762284">
          <w:marLeft w:val="0"/>
          <w:marRight w:val="0"/>
          <w:marTop w:val="0"/>
          <w:marBottom w:val="0"/>
          <w:divBdr>
            <w:top w:val="none" w:sz="0" w:space="0" w:color="auto"/>
            <w:left w:val="none" w:sz="0" w:space="0" w:color="auto"/>
            <w:bottom w:val="none" w:sz="0" w:space="0" w:color="auto"/>
            <w:right w:val="none" w:sz="0" w:space="0" w:color="auto"/>
          </w:divBdr>
        </w:div>
        <w:div w:id="1385762886">
          <w:marLeft w:val="0"/>
          <w:marRight w:val="0"/>
          <w:marTop w:val="0"/>
          <w:marBottom w:val="0"/>
          <w:divBdr>
            <w:top w:val="none" w:sz="0" w:space="0" w:color="auto"/>
            <w:left w:val="none" w:sz="0" w:space="0" w:color="auto"/>
            <w:bottom w:val="none" w:sz="0" w:space="0" w:color="auto"/>
            <w:right w:val="none" w:sz="0" w:space="0" w:color="auto"/>
          </w:divBdr>
          <w:divsChild>
            <w:div w:id="12561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884">
      <w:bodyDiv w:val="1"/>
      <w:marLeft w:val="0"/>
      <w:marRight w:val="0"/>
      <w:marTop w:val="0"/>
      <w:marBottom w:val="0"/>
      <w:divBdr>
        <w:top w:val="none" w:sz="0" w:space="0" w:color="auto"/>
        <w:left w:val="none" w:sz="0" w:space="0" w:color="auto"/>
        <w:bottom w:val="none" w:sz="0" w:space="0" w:color="auto"/>
        <w:right w:val="none" w:sz="0" w:space="0" w:color="auto"/>
      </w:divBdr>
      <w:divsChild>
        <w:div w:id="1805347223">
          <w:marLeft w:val="0"/>
          <w:marRight w:val="0"/>
          <w:marTop w:val="0"/>
          <w:marBottom w:val="0"/>
          <w:divBdr>
            <w:top w:val="none" w:sz="0" w:space="0" w:color="auto"/>
            <w:left w:val="none" w:sz="0" w:space="0" w:color="auto"/>
            <w:bottom w:val="none" w:sz="0" w:space="0" w:color="auto"/>
            <w:right w:val="none" w:sz="0" w:space="0" w:color="auto"/>
          </w:divBdr>
        </w:div>
        <w:div w:id="1678146462">
          <w:marLeft w:val="0"/>
          <w:marRight w:val="0"/>
          <w:marTop w:val="0"/>
          <w:marBottom w:val="0"/>
          <w:divBdr>
            <w:top w:val="none" w:sz="0" w:space="0" w:color="auto"/>
            <w:left w:val="none" w:sz="0" w:space="0" w:color="auto"/>
            <w:bottom w:val="none" w:sz="0" w:space="0" w:color="auto"/>
            <w:right w:val="none" w:sz="0" w:space="0" w:color="auto"/>
          </w:divBdr>
        </w:div>
      </w:divsChild>
    </w:div>
    <w:div w:id="1737894515">
      <w:bodyDiv w:val="1"/>
      <w:marLeft w:val="0"/>
      <w:marRight w:val="0"/>
      <w:marTop w:val="0"/>
      <w:marBottom w:val="0"/>
      <w:divBdr>
        <w:top w:val="none" w:sz="0" w:space="0" w:color="auto"/>
        <w:left w:val="none" w:sz="0" w:space="0" w:color="auto"/>
        <w:bottom w:val="none" w:sz="0" w:space="0" w:color="auto"/>
        <w:right w:val="none" w:sz="0" w:space="0" w:color="auto"/>
      </w:divBdr>
    </w:div>
    <w:div w:id="1738019160">
      <w:bodyDiv w:val="1"/>
      <w:marLeft w:val="0"/>
      <w:marRight w:val="0"/>
      <w:marTop w:val="0"/>
      <w:marBottom w:val="0"/>
      <w:divBdr>
        <w:top w:val="none" w:sz="0" w:space="0" w:color="auto"/>
        <w:left w:val="none" w:sz="0" w:space="0" w:color="auto"/>
        <w:bottom w:val="none" w:sz="0" w:space="0" w:color="auto"/>
        <w:right w:val="none" w:sz="0" w:space="0" w:color="auto"/>
      </w:divBdr>
    </w:div>
    <w:div w:id="1742438256">
      <w:bodyDiv w:val="1"/>
      <w:marLeft w:val="0"/>
      <w:marRight w:val="0"/>
      <w:marTop w:val="0"/>
      <w:marBottom w:val="0"/>
      <w:divBdr>
        <w:top w:val="none" w:sz="0" w:space="0" w:color="auto"/>
        <w:left w:val="none" w:sz="0" w:space="0" w:color="auto"/>
        <w:bottom w:val="none" w:sz="0" w:space="0" w:color="auto"/>
        <w:right w:val="none" w:sz="0" w:space="0" w:color="auto"/>
      </w:divBdr>
      <w:divsChild>
        <w:div w:id="511334807">
          <w:marLeft w:val="0"/>
          <w:marRight w:val="0"/>
          <w:marTop w:val="0"/>
          <w:marBottom w:val="0"/>
          <w:divBdr>
            <w:top w:val="none" w:sz="0" w:space="0" w:color="auto"/>
            <w:left w:val="none" w:sz="0" w:space="0" w:color="auto"/>
            <w:bottom w:val="none" w:sz="0" w:space="0" w:color="auto"/>
            <w:right w:val="none" w:sz="0" w:space="0" w:color="auto"/>
          </w:divBdr>
        </w:div>
        <w:div w:id="673265645">
          <w:marLeft w:val="0"/>
          <w:marRight w:val="0"/>
          <w:marTop w:val="0"/>
          <w:marBottom w:val="0"/>
          <w:divBdr>
            <w:top w:val="none" w:sz="0" w:space="0" w:color="auto"/>
            <w:left w:val="none" w:sz="0" w:space="0" w:color="auto"/>
            <w:bottom w:val="none" w:sz="0" w:space="0" w:color="auto"/>
            <w:right w:val="none" w:sz="0" w:space="0" w:color="auto"/>
          </w:divBdr>
        </w:div>
      </w:divsChild>
    </w:div>
    <w:div w:id="1769542192">
      <w:bodyDiv w:val="1"/>
      <w:marLeft w:val="0"/>
      <w:marRight w:val="0"/>
      <w:marTop w:val="0"/>
      <w:marBottom w:val="0"/>
      <w:divBdr>
        <w:top w:val="none" w:sz="0" w:space="0" w:color="auto"/>
        <w:left w:val="none" w:sz="0" w:space="0" w:color="auto"/>
        <w:bottom w:val="none" w:sz="0" w:space="0" w:color="auto"/>
        <w:right w:val="none" w:sz="0" w:space="0" w:color="auto"/>
      </w:divBdr>
    </w:div>
    <w:div w:id="1801803651">
      <w:bodyDiv w:val="1"/>
      <w:marLeft w:val="0"/>
      <w:marRight w:val="0"/>
      <w:marTop w:val="0"/>
      <w:marBottom w:val="0"/>
      <w:divBdr>
        <w:top w:val="none" w:sz="0" w:space="0" w:color="auto"/>
        <w:left w:val="none" w:sz="0" w:space="0" w:color="auto"/>
        <w:bottom w:val="none" w:sz="0" w:space="0" w:color="auto"/>
        <w:right w:val="none" w:sz="0" w:space="0" w:color="auto"/>
      </w:divBdr>
    </w:div>
    <w:div w:id="1808861990">
      <w:bodyDiv w:val="1"/>
      <w:marLeft w:val="0"/>
      <w:marRight w:val="0"/>
      <w:marTop w:val="0"/>
      <w:marBottom w:val="0"/>
      <w:divBdr>
        <w:top w:val="none" w:sz="0" w:space="0" w:color="auto"/>
        <w:left w:val="none" w:sz="0" w:space="0" w:color="auto"/>
        <w:bottom w:val="none" w:sz="0" w:space="0" w:color="auto"/>
        <w:right w:val="none" w:sz="0" w:space="0" w:color="auto"/>
      </w:divBdr>
      <w:divsChild>
        <w:div w:id="1170022727">
          <w:marLeft w:val="0"/>
          <w:marRight w:val="0"/>
          <w:marTop w:val="0"/>
          <w:marBottom w:val="0"/>
          <w:divBdr>
            <w:top w:val="none" w:sz="0" w:space="0" w:color="auto"/>
            <w:left w:val="none" w:sz="0" w:space="0" w:color="auto"/>
            <w:bottom w:val="none" w:sz="0" w:space="0" w:color="auto"/>
            <w:right w:val="none" w:sz="0" w:space="0" w:color="auto"/>
          </w:divBdr>
        </w:div>
        <w:div w:id="1117137649">
          <w:marLeft w:val="0"/>
          <w:marRight w:val="0"/>
          <w:marTop w:val="0"/>
          <w:marBottom w:val="0"/>
          <w:divBdr>
            <w:top w:val="none" w:sz="0" w:space="0" w:color="auto"/>
            <w:left w:val="none" w:sz="0" w:space="0" w:color="auto"/>
            <w:bottom w:val="none" w:sz="0" w:space="0" w:color="auto"/>
            <w:right w:val="none" w:sz="0" w:space="0" w:color="auto"/>
          </w:divBdr>
        </w:div>
      </w:divsChild>
    </w:div>
    <w:div w:id="1818298205">
      <w:bodyDiv w:val="1"/>
      <w:marLeft w:val="0"/>
      <w:marRight w:val="0"/>
      <w:marTop w:val="0"/>
      <w:marBottom w:val="0"/>
      <w:divBdr>
        <w:top w:val="none" w:sz="0" w:space="0" w:color="auto"/>
        <w:left w:val="none" w:sz="0" w:space="0" w:color="auto"/>
        <w:bottom w:val="none" w:sz="0" w:space="0" w:color="auto"/>
        <w:right w:val="none" w:sz="0" w:space="0" w:color="auto"/>
      </w:divBdr>
      <w:divsChild>
        <w:div w:id="2014723393">
          <w:marLeft w:val="0"/>
          <w:marRight w:val="0"/>
          <w:marTop w:val="0"/>
          <w:marBottom w:val="0"/>
          <w:divBdr>
            <w:top w:val="none" w:sz="0" w:space="0" w:color="auto"/>
            <w:left w:val="none" w:sz="0" w:space="0" w:color="auto"/>
            <w:bottom w:val="none" w:sz="0" w:space="0" w:color="auto"/>
            <w:right w:val="none" w:sz="0" w:space="0" w:color="auto"/>
          </w:divBdr>
        </w:div>
        <w:div w:id="1186283798">
          <w:marLeft w:val="0"/>
          <w:marRight w:val="0"/>
          <w:marTop w:val="0"/>
          <w:marBottom w:val="0"/>
          <w:divBdr>
            <w:top w:val="none" w:sz="0" w:space="0" w:color="auto"/>
            <w:left w:val="none" w:sz="0" w:space="0" w:color="auto"/>
            <w:bottom w:val="none" w:sz="0" w:space="0" w:color="auto"/>
            <w:right w:val="none" w:sz="0" w:space="0" w:color="auto"/>
          </w:divBdr>
        </w:div>
      </w:divsChild>
    </w:div>
    <w:div w:id="1822188256">
      <w:bodyDiv w:val="1"/>
      <w:marLeft w:val="0"/>
      <w:marRight w:val="0"/>
      <w:marTop w:val="0"/>
      <w:marBottom w:val="0"/>
      <w:divBdr>
        <w:top w:val="none" w:sz="0" w:space="0" w:color="auto"/>
        <w:left w:val="none" w:sz="0" w:space="0" w:color="auto"/>
        <w:bottom w:val="none" w:sz="0" w:space="0" w:color="auto"/>
        <w:right w:val="none" w:sz="0" w:space="0" w:color="auto"/>
      </w:divBdr>
    </w:div>
    <w:div w:id="1849178871">
      <w:bodyDiv w:val="1"/>
      <w:marLeft w:val="0"/>
      <w:marRight w:val="0"/>
      <w:marTop w:val="0"/>
      <w:marBottom w:val="0"/>
      <w:divBdr>
        <w:top w:val="none" w:sz="0" w:space="0" w:color="auto"/>
        <w:left w:val="none" w:sz="0" w:space="0" w:color="auto"/>
        <w:bottom w:val="none" w:sz="0" w:space="0" w:color="auto"/>
        <w:right w:val="none" w:sz="0" w:space="0" w:color="auto"/>
      </w:divBdr>
      <w:divsChild>
        <w:div w:id="2066447273">
          <w:marLeft w:val="0"/>
          <w:marRight w:val="0"/>
          <w:marTop w:val="0"/>
          <w:marBottom w:val="0"/>
          <w:divBdr>
            <w:top w:val="none" w:sz="0" w:space="0" w:color="auto"/>
            <w:left w:val="none" w:sz="0" w:space="0" w:color="auto"/>
            <w:bottom w:val="none" w:sz="0" w:space="0" w:color="auto"/>
            <w:right w:val="none" w:sz="0" w:space="0" w:color="auto"/>
          </w:divBdr>
        </w:div>
        <w:div w:id="1058675530">
          <w:marLeft w:val="0"/>
          <w:marRight w:val="0"/>
          <w:marTop w:val="0"/>
          <w:marBottom w:val="0"/>
          <w:divBdr>
            <w:top w:val="none" w:sz="0" w:space="0" w:color="auto"/>
            <w:left w:val="none" w:sz="0" w:space="0" w:color="auto"/>
            <w:bottom w:val="none" w:sz="0" w:space="0" w:color="auto"/>
            <w:right w:val="none" w:sz="0" w:space="0" w:color="auto"/>
          </w:divBdr>
          <w:divsChild>
            <w:div w:id="9410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041">
      <w:bodyDiv w:val="1"/>
      <w:marLeft w:val="0"/>
      <w:marRight w:val="0"/>
      <w:marTop w:val="0"/>
      <w:marBottom w:val="0"/>
      <w:divBdr>
        <w:top w:val="none" w:sz="0" w:space="0" w:color="auto"/>
        <w:left w:val="none" w:sz="0" w:space="0" w:color="auto"/>
        <w:bottom w:val="none" w:sz="0" w:space="0" w:color="auto"/>
        <w:right w:val="none" w:sz="0" w:space="0" w:color="auto"/>
      </w:divBdr>
      <w:divsChild>
        <w:div w:id="834960313">
          <w:marLeft w:val="0"/>
          <w:marRight w:val="0"/>
          <w:marTop w:val="0"/>
          <w:marBottom w:val="0"/>
          <w:divBdr>
            <w:top w:val="none" w:sz="0" w:space="0" w:color="auto"/>
            <w:left w:val="none" w:sz="0" w:space="0" w:color="auto"/>
            <w:bottom w:val="none" w:sz="0" w:space="0" w:color="auto"/>
            <w:right w:val="none" w:sz="0" w:space="0" w:color="auto"/>
          </w:divBdr>
        </w:div>
        <w:div w:id="2130587195">
          <w:marLeft w:val="0"/>
          <w:marRight w:val="0"/>
          <w:marTop w:val="0"/>
          <w:marBottom w:val="0"/>
          <w:divBdr>
            <w:top w:val="none" w:sz="0" w:space="0" w:color="auto"/>
            <w:left w:val="none" w:sz="0" w:space="0" w:color="auto"/>
            <w:bottom w:val="none" w:sz="0" w:space="0" w:color="auto"/>
            <w:right w:val="none" w:sz="0" w:space="0" w:color="auto"/>
          </w:divBdr>
        </w:div>
      </w:divsChild>
    </w:div>
    <w:div w:id="1894344221">
      <w:bodyDiv w:val="1"/>
      <w:marLeft w:val="0"/>
      <w:marRight w:val="0"/>
      <w:marTop w:val="0"/>
      <w:marBottom w:val="0"/>
      <w:divBdr>
        <w:top w:val="none" w:sz="0" w:space="0" w:color="auto"/>
        <w:left w:val="none" w:sz="0" w:space="0" w:color="auto"/>
        <w:bottom w:val="none" w:sz="0" w:space="0" w:color="auto"/>
        <w:right w:val="none" w:sz="0" w:space="0" w:color="auto"/>
      </w:divBdr>
      <w:divsChild>
        <w:div w:id="163473384">
          <w:marLeft w:val="0"/>
          <w:marRight w:val="0"/>
          <w:marTop w:val="0"/>
          <w:marBottom w:val="0"/>
          <w:divBdr>
            <w:top w:val="none" w:sz="0" w:space="0" w:color="auto"/>
            <w:left w:val="none" w:sz="0" w:space="0" w:color="auto"/>
            <w:bottom w:val="none" w:sz="0" w:space="0" w:color="auto"/>
            <w:right w:val="none" w:sz="0" w:space="0" w:color="auto"/>
          </w:divBdr>
        </w:div>
        <w:div w:id="1293948175">
          <w:marLeft w:val="0"/>
          <w:marRight w:val="0"/>
          <w:marTop w:val="0"/>
          <w:marBottom w:val="0"/>
          <w:divBdr>
            <w:top w:val="none" w:sz="0" w:space="0" w:color="auto"/>
            <w:left w:val="none" w:sz="0" w:space="0" w:color="auto"/>
            <w:bottom w:val="none" w:sz="0" w:space="0" w:color="auto"/>
            <w:right w:val="none" w:sz="0" w:space="0" w:color="auto"/>
          </w:divBdr>
        </w:div>
      </w:divsChild>
    </w:div>
    <w:div w:id="1912151266">
      <w:bodyDiv w:val="1"/>
      <w:marLeft w:val="0"/>
      <w:marRight w:val="0"/>
      <w:marTop w:val="0"/>
      <w:marBottom w:val="0"/>
      <w:divBdr>
        <w:top w:val="none" w:sz="0" w:space="0" w:color="auto"/>
        <w:left w:val="none" w:sz="0" w:space="0" w:color="auto"/>
        <w:bottom w:val="none" w:sz="0" w:space="0" w:color="auto"/>
        <w:right w:val="none" w:sz="0" w:space="0" w:color="auto"/>
      </w:divBdr>
      <w:divsChild>
        <w:div w:id="1163008925">
          <w:marLeft w:val="0"/>
          <w:marRight w:val="0"/>
          <w:marTop w:val="0"/>
          <w:marBottom w:val="0"/>
          <w:divBdr>
            <w:top w:val="none" w:sz="0" w:space="0" w:color="auto"/>
            <w:left w:val="none" w:sz="0" w:space="0" w:color="auto"/>
            <w:bottom w:val="none" w:sz="0" w:space="0" w:color="auto"/>
            <w:right w:val="none" w:sz="0" w:space="0" w:color="auto"/>
          </w:divBdr>
        </w:div>
      </w:divsChild>
    </w:div>
    <w:div w:id="1930502960">
      <w:bodyDiv w:val="1"/>
      <w:marLeft w:val="0"/>
      <w:marRight w:val="0"/>
      <w:marTop w:val="0"/>
      <w:marBottom w:val="0"/>
      <w:divBdr>
        <w:top w:val="none" w:sz="0" w:space="0" w:color="auto"/>
        <w:left w:val="none" w:sz="0" w:space="0" w:color="auto"/>
        <w:bottom w:val="none" w:sz="0" w:space="0" w:color="auto"/>
        <w:right w:val="none" w:sz="0" w:space="0" w:color="auto"/>
      </w:divBdr>
      <w:divsChild>
        <w:div w:id="1968126464">
          <w:marLeft w:val="0"/>
          <w:marRight w:val="0"/>
          <w:marTop w:val="0"/>
          <w:marBottom w:val="0"/>
          <w:divBdr>
            <w:top w:val="none" w:sz="0" w:space="0" w:color="auto"/>
            <w:left w:val="none" w:sz="0" w:space="0" w:color="auto"/>
            <w:bottom w:val="none" w:sz="0" w:space="0" w:color="auto"/>
            <w:right w:val="none" w:sz="0" w:space="0" w:color="auto"/>
          </w:divBdr>
        </w:div>
        <w:div w:id="622078652">
          <w:marLeft w:val="0"/>
          <w:marRight w:val="0"/>
          <w:marTop w:val="0"/>
          <w:marBottom w:val="0"/>
          <w:divBdr>
            <w:top w:val="none" w:sz="0" w:space="0" w:color="auto"/>
            <w:left w:val="none" w:sz="0" w:space="0" w:color="auto"/>
            <w:bottom w:val="none" w:sz="0" w:space="0" w:color="auto"/>
            <w:right w:val="none" w:sz="0" w:space="0" w:color="auto"/>
          </w:divBdr>
        </w:div>
      </w:divsChild>
    </w:div>
    <w:div w:id="1951545991">
      <w:bodyDiv w:val="1"/>
      <w:marLeft w:val="0"/>
      <w:marRight w:val="0"/>
      <w:marTop w:val="0"/>
      <w:marBottom w:val="0"/>
      <w:divBdr>
        <w:top w:val="none" w:sz="0" w:space="0" w:color="auto"/>
        <w:left w:val="none" w:sz="0" w:space="0" w:color="auto"/>
        <w:bottom w:val="none" w:sz="0" w:space="0" w:color="auto"/>
        <w:right w:val="none" w:sz="0" w:space="0" w:color="auto"/>
      </w:divBdr>
      <w:divsChild>
        <w:div w:id="483013284">
          <w:marLeft w:val="0"/>
          <w:marRight w:val="0"/>
          <w:marTop w:val="0"/>
          <w:marBottom w:val="0"/>
          <w:divBdr>
            <w:top w:val="none" w:sz="0" w:space="0" w:color="auto"/>
            <w:left w:val="none" w:sz="0" w:space="0" w:color="auto"/>
            <w:bottom w:val="none" w:sz="0" w:space="0" w:color="auto"/>
            <w:right w:val="none" w:sz="0" w:space="0" w:color="auto"/>
          </w:divBdr>
        </w:div>
        <w:div w:id="499277957">
          <w:marLeft w:val="0"/>
          <w:marRight w:val="0"/>
          <w:marTop w:val="0"/>
          <w:marBottom w:val="0"/>
          <w:divBdr>
            <w:top w:val="none" w:sz="0" w:space="0" w:color="auto"/>
            <w:left w:val="none" w:sz="0" w:space="0" w:color="auto"/>
            <w:bottom w:val="none" w:sz="0" w:space="0" w:color="auto"/>
            <w:right w:val="none" w:sz="0" w:space="0" w:color="auto"/>
          </w:divBdr>
          <w:divsChild>
            <w:div w:id="1436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124">
      <w:bodyDiv w:val="1"/>
      <w:marLeft w:val="0"/>
      <w:marRight w:val="0"/>
      <w:marTop w:val="0"/>
      <w:marBottom w:val="0"/>
      <w:divBdr>
        <w:top w:val="none" w:sz="0" w:space="0" w:color="auto"/>
        <w:left w:val="none" w:sz="0" w:space="0" w:color="auto"/>
        <w:bottom w:val="none" w:sz="0" w:space="0" w:color="auto"/>
        <w:right w:val="none" w:sz="0" w:space="0" w:color="auto"/>
      </w:divBdr>
      <w:divsChild>
        <w:div w:id="1065102283">
          <w:marLeft w:val="0"/>
          <w:marRight w:val="0"/>
          <w:marTop w:val="0"/>
          <w:marBottom w:val="0"/>
          <w:divBdr>
            <w:top w:val="none" w:sz="0" w:space="0" w:color="auto"/>
            <w:left w:val="none" w:sz="0" w:space="0" w:color="auto"/>
            <w:bottom w:val="none" w:sz="0" w:space="0" w:color="auto"/>
            <w:right w:val="none" w:sz="0" w:space="0" w:color="auto"/>
          </w:divBdr>
        </w:div>
        <w:div w:id="2078285425">
          <w:marLeft w:val="0"/>
          <w:marRight w:val="0"/>
          <w:marTop w:val="0"/>
          <w:marBottom w:val="0"/>
          <w:divBdr>
            <w:top w:val="none" w:sz="0" w:space="0" w:color="auto"/>
            <w:left w:val="none" w:sz="0" w:space="0" w:color="auto"/>
            <w:bottom w:val="none" w:sz="0" w:space="0" w:color="auto"/>
            <w:right w:val="none" w:sz="0" w:space="0" w:color="auto"/>
          </w:divBdr>
        </w:div>
      </w:divsChild>
    </w:div>
    <w:div w:id="1977560690">
      <w:bodyDiv w:val="1"/>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
        <w:div w:id="1077171616">
          <w:marLeft w:val="0"/>
          <w:marRight w:val="0"/>
          <w:marTop w:val="0"/>
          <w:marBottom w:val="0"/>
          <w:divBdr>
            <w:top w:val="none" w:sz="0" w:space="0" w:color="auto"/>
            <w:left w:val="none" w:sz="0" w:space="0" w:color="auto"/>
            <w:bottom w:val="none" w:sz="0" w:space="0" w:color="auto"/>
            <w:right w:val="none" w:sz="0" w:space="0" w:color="auto"/>
          </w:divBdr>
          <w:divsChild>
            <w:div w:id="2057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977">
      <w:bodyDiv w:val="1"/>
      <w:marLeft w:val="0"/>
      <w:marRight w:val="0"/>
      <w:marTop w:val="0"/>
      <w:marBottom w:val="0"/>
      <w:divBdr>
        <w:top w:val="none" w:sz="0" w:space="0" w:color="auto"/>
        <w:left w:val="none" w:sz="0" w:space="0" w:color="auto"/>
        <w:bottom w:val="none" w:sz="0" w:space="0" w:color="auto"/>
        <w:right w:val="none" w:sz="0" w:space="0" w:color="auto"/>
      </w:divBdr>
      <w:divsChild>
        <w:div w:id="1556813928">
          <w:marLeft w:val="0"/>
          <w:marRight w:val="0"/>
          <w:marTop w:val="0"/>
          <w:marBottom w:val="0"/>
          <w:divBdr>
            <w:top w:val="none" w:sz="0" w:space="0" w:color="auto"/>
            <w:left w:val="none" w:sz="0" w:space="0" w:color="auto"/>
            <w:bottom w:val="none" w:sz="0" w:space="0" w:color="auto"/>
            <w:right w:val="none" w:sz="0" w:space="0" w:color="auto"/>
          </w:divBdr>
        </w:div>
        <w:div w:id="1272669271">
          <w:marLeft w:val="0"/>
          <w:marRight w:val="0"/>
          <w:marTop w:val="0"/>
          <w:marBottom w:val="0"/>
          <w:divBdr>
            <w:top w:val="none" w:sz="0" w:space="0" w:color="auto"/>
            <w:left w:val="none" w:sz="0" w:space="0" w:color="auto"/>
            <w:bottom w:val="none" w:sz="0" w:space="0" w:color="auto"/>
            <w:right w:val="none" w:sz="0" w:space="0" w:color="auto"/>
          </w:divBdr>
        </w:div>
      </w:divsChild>
    </w:div>
    <w:div w:id="1985352857">
      <w:bodyDiv w:val="1"/>
      <w:marLeft w:val="0"/>
      <w:marRight w:val="0"/>
      <w:marTop w:val="0"/>
      <w:marBottom w:val="0"/>
      <w:divBdr>
        <w:top w:val="none" w:sz="0" w:space="0" w:color="auto"/>
        <w:left w:val="none" w:sz="0" w:space="0" w:color="auto"/>
        <w:bottom w:val="none" w:sz="0" w:space="0" w:color="auto"/>
        <w:right w:val="none" w:sz="0" w:space="0" w:color="auto"/>
      </w:divBdr>
      <w:divsChild>
        <w:div w:id="346177433">
          <w:marLeft w:val="0"/>
          <w:marRight w:val="0"/>
          <w:marTop w:val="0"/>
          <w:marBottom w:val="0"/>
          <w:divBdr>
            <w:top w:val="none" w:sz="0" w:space="0" w:color="auto"/>
            <w:left w:val="none" w:sz="0" w:space="0" w:color="auto"/>
            <w:bottom w:val="none" w:sz="0" w:space="0" w:color="auto"/>
            <w:right w:val="none" w:sz="0" w:space="0" w:color="auto"/>
          </w:divBdr>
        </w:div>
        <w:div w:id="459881312">
          <w:marLeft w:val="0"/>
          <w:marRight w:val="0"/>
          <w:marTop w:val="0"/>
          <w:marBottom w:val="0"/>
          <w:divBdr>
            <w:top w:val="none" w:sz="0" w:space="0" w:color="auto"/>
            <w:left w:val="none" w:sz="0" w:space="0" w:color="auto"/>
            <w:bottom w:val="none" w:sz="0" w:space="0" w:color="auto"/>
            <w:right w:val="none" w:sz="0" w:space="0" w:color="auto"/>
          </w:divBdr>
          <w:divsChild>
            <w:div w:id="1270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5463">
      <w:bodyDiv w:val="1"/>
      <w:marLeft w:val="0"/>
      <w:marRight w:val="0"/>
      <w:marTop w:val="0"/>
      <w:marBottom w:val="0"/>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 w:id="182206124">
          <w:marLeft w:val="0"/>
          <w:marRight w:val="0"/>
          <w:marTop w:val="0"/>
          <w:marBottom w:val="0"/>
          <w:divBdr>
            <w:top w:val="none" w:sz="0" w:space="0" w:color="auto"/>
            <w:left w:val="none" w:sz="0" w:space="0" w:color="auto"/>
            <w:bottom w:val="none" w:sz="0" w:space="0" w:color="auto"/>
            <w:right w:val="none" w:sz="0" w:space="0" w:color="auto"/>
          </w:divBdr>
        </w:div>
      </w:divsChild>
    </w:div>
    <w:div w:id="2041852303">
      <w:bodyDiv w:val="1"/>
      <w:marLeft w:val="0"/>
      <w:marRight w:val="0"/>
      <w:marTop w:val="0"/>
      <w:marBottom w:val="0"/>
      <w:divBdr>
        <w:top w:val="none" w:sz="0" w:space="0" w:color="auto"/>
        <w:left w:val="none" w:sz="0" w:space="0" w:color="auto"/>
        <w:bottom w:val="none" w:sz="0" w:space="0" w:color="auto"/>
        <w:right w:val="none" w:sz="0" w:space="0" w:color="auto"/>
      </w:divBdr>
      <w:divsChild>
        <w:div w:id="2077429934">
          <w:marLeft w:val="0"/>
          <w:marRight w:val="0"/>
          <w:marTop w:val="0"/>
          <w:marBottom w:val="0"/>
          <w:divBdr>
            <w:top w:val="none" w:sz="0" w:space="0" w:color="auto"/>
            <w:left w:val="none" w:sz="0" w:space="0" w:color="auto"/>
            <w:bottom w:val="none" w:sz="0" w:space="0" w:color="auto"/>
            <w:right w:val="none" w:sz="0" w:space="0" w:color="auto"/>
          </w:divBdr>
        </w:div>
        <w:div w:id="1199511958">
          <w:marLeft w:val="0"/>
          <w:marRight w:val="0"/>
          <w:marTop w:val="0"/>
          <w:marBottom w:val="0"/>
          <w:divBdr>
            <w:top w:val="none" w:sz="0" w:space="0" w:color="auto"/>
            <w:left w:val="none" w:sz="0" w:space="0" w:color="auto"/>
            <w:bottom w:val="none" w:sz="0" w:space="0" w:color="auto"/>
            <w:right w:val="none" w:sz="0" w:space="0" w:color="auto"/>
          </w:divBdr>
        </w:div>
      </w:divsChild>
    </w:div>
    <w:div w:id="2112623146">
      <w:bodyDiv w:val="1"/>
      <w:marLeft w:val="0"/>
      <w:marRight w:val="0"/>
      <w:marTop w:val="0"/>
      <w:marBottom w:val="0"/>
      <w:divBdr>
        <w:top w:val="none" w:sz="0" w:space="0" w:color="auto"/>
        <w:left w:val="none" w:sz="0" w:space="0" w:color="auto"/>
        <w:bottom w:val="none" w:sz="0" w:space="0" w:color="auto"/>
        <w:right w:val="none" w:sz="0" w:space="0" w:color="auto"/>
      </w:divBdr>
      <w:divsChild>
        <w:div w:id="1638871497">
          <w:marLeft w:val="0"/>
          <w:marRight w:val="0"/>
          <w:marTop w:val="0"/>
          <w:marBottom w:val="0"/>
          <w:divBdr>
            <w:top w:val="none" w:sz="0" w:space="0" w:color="auto"/>
            <w:left w:val="none" w:sz="0" w:space="0" w:color="auto"/>
            <w:bottom w:val="none" w:sz="0" w:space="0" w:color="auto"/>
            <w:right w:val="none" w:sz="0" w:space="0" w:color="auto"/>
          </w:divBdr>
        </w:div>
        <w:div w:id="1801532413">
          <w:marLeft w:val="0"/>
          <w:marRight w:val="0"/>
          <w:marTop w:val="0"/>
          <w:marBottom w:val="0"/>
          <w:divBdr>
            <w:top w:val="none" w:sz="0" w:space="0" w:color="auto"/>
            <w:left w:val="none" w:sz="0" w:space="0" w:color="auto"/>
            <w:bottom w:val="none" w:sz="0" w:space="0" w:color="auto"/>
            <w:right w:val="none" w:sz="0" w:space="0" w:color="auto"/>
          </w:divBdr>
          <w:divsChild>
            <w:div w:id="74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484">
      <w:bodyDiv w:val="1"/>
      <w:marLeft w:val="0"/>
      <w:marRight w:val="0"/>
      <w:marTop w:val="0"/>
      <w:marBottom w:val="0"/>
      <w:divBdr>
        <w:top w:val="none" w:sz="0" w:space="0" w:color="auto"/>
        <w:left w:val="none" w:sz="0" w:space="0" w:color="auto"/>
        <w:bottom w:val="none" w:sz="0" w:space="0" w:color="auto"/>
        <w:right w:val="none" w:sz="0" w:space="0" w:color="auto"/>
      </w:divBdr>
      <w:divsChild>
        <w:div w:id="1481463121">
          <w:marLeft w:val="0"/>
          <w:marRight w:val="0"/>
          <w:marTop w:val="0"/>
          <w:marBottom w:val="0"/>
          <w:divBdr>
            <w:top w:val="none" w:sz="0" w:space="0" w:color="auto"/>
            <w:left w:val="none" w:sz="0" w:space="0" w:color="auto"/>
            <w:bottom w:val="none" w:sz="0" w:space="0" w:color="auto"/>
            <w:right w:val="none" w:sz="0" w:space="0" w:color="auto"/>
          </w:divBdr>
        </w:div>
        <w:div w:id="204265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wice.ipn.gov.pl/pl3/aktualnosci/61135,Pierwsza-audycja-historycznoedukacyjna-w-cyklu-Niesmiertelni-historia-oddzialow-.html" TargetMode="External"/><Relationship Id="rId13" Type="http://schemas.openxmlformats.org/officeDocument/2006/relationships/hyperlink" Target="https://katowice.ipn.gov.pl/dokumenty/zalaczniki/81/81-213946.jpg" TargetMode="External"/><Relationship Id="rId18" Type="http://schemas.openxmlformats.org/officeDocument/2006/relationships/hyperlink" Target="https://katowice.ipn.gov.pl/pl3/aktualnosci/60913,Muzyka-NIEPODLEGLA-Koncert-Miuosh-FDG-Orkiestra-NOSPR-Katowice-11-listopada-2018.html" TargetMode="External"/><Relationship Id="rId26" Type="http://schemas.openxmlformats.org/officeDocument/2006/relationships/hyperlink" Target="https://katowice.ipn.gov.pl/pl3/aktualnosci/55585,Akcja-Bialo-czerwony-szlak-Moja-Niepodlegla-na-Jasnej-Gorze-4-14-listopada-2018.html" TargetMode="External"/><Relationship Id="rId3" Type="http://schemas.openxmlformats.org/officeDocument/2006/relationships/styles" Target="styles.xml"/><Relationship Id="rId21" Type="http://schemas.openxmlformats.org/officeDocument/2006/relationships/hyperlink" Target="https://katowice.ipn.gov.pl/dokumenty/zalaczniki/81/81-212263.jpg" TargetMode="External"/><Relationship Id="rId7" Type="http://schemas.openxmlformats.org/officeDocument/2006/relationships/image" Target="media/image1.png"/><Relationship Id="rId12" Type="http://schemas.openxmlformats.org/officeDocument/2006/relationships/hyperlink" Target="https://katowice.ipn.gov.pl/pl3/aktualnosci/61144,Uroczystosc-upamietniajaca-100-rocznice-odzyskania-przez-Polske-Niepodleglosci-W.html" TargetMode="External"/><Relationship Id="rId17" Type="http://schemas.openxmlformats.org/officeDocument/2006/relationships/hyperlink" Target="https://katowice.ipn.gov.pl/pl3/aktualnosci/60904,Prelekcja-Angeliki-Blindy-Niepodleglosc-Polski-na-Slasku-Toszek-11-listopada-201.html?sid=bae09792d08eae97ff8eb1f45672fd6d" TargetMode="External"/><Relationship Id="rId25" Type="http://schemas.openxmlformats.org/officeDocument/2006/relationships/hyperlink" Target="https://ipn.gov.pl/pl/publikacje/zapowiedzi-wydawnicze-i/36739,Zapowiedzi-wydawnicze-IPN.html" TargetMode="External"/><Relationship Id="rId2" Type="http://schemas.openxmlformats.org/officeDocument/2006/relationships/numbering" Target="numbering.xml"/><Relationship Id="rId16" Type="http://schemas.openxmlformats.org/officeDocument/2006/relationships/hyperlink" Target="http://www.czechowice-dziedzice.pl/www_3.0/aktualnosc-2966-zapraszamy_na_uroczyste_obchody_100.html" TargetMode="External"/><Relationship Id="rId20" Type="http://schemas.openxmlformats.org/officeDocument/2006/relationships/hyperlink" Target="https://katowice.ipn.gov.pl/pl3/aktualnosci/61132,Zapraszamy-do-udzialu-w-akcji-100-KALENDARZY-NA-STULECIE-ODZYSKANIA-NIEPODLEGL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tek@radio.katowice.pl" TargetMode="External"/><Relationship Id="rId24" Type="http://schemas.openxmlformats.org/officeDocument/2006/relationships/hyperlink" Target="https://ipn.gov.pl/pl/aktualnosci/59728,Pakiet-edukacyjny-mojaniepodlegla.html" TargetMode="External"/><Relationship Id="rId5" Type="http://schemas.openxmlformats.org/officeDocument/2006/relationships/settings" Target="settings.xml"/><Relationship Id="rId15" Type="http://schemas.openxmlformats.org/officeDocument/2006/relationships/hyperlink" Target="https://katowice.ipn.gov.pl/pl3/aktualnosci/61315,Odsloniecie-odbudowanego-Pomnika-Wolnosci-Czechowice-Dziedzice-10-listopada-2018.html" TargetMode="External"/><Relationship Id="rId23" Type="http://schemas.openxmlformats.org/officeDocument/2006/relationships/hyperlink" Target="https://katowice.ipn.gov.pl/pl3/aktualnosci/42733,Kalendarz-scienny-Z-mysla-o-Niepodleglej.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katowice.ipn.gov.pl/pl3/aktualnosci/60910,Miedzynarodowa-konferencja-naukowa-Rok-1918-na-Gornym-Slasku-Gliwice-1516-listop.html" TargetMode="External"/><Relationship Id="rId4" Type="http://schemas.microsoft.com/office/2007/relationships/stylesWithEffects" Target="stylesWithEffects.xml"/><Relationship Id="rId9" Type="http://schemas.openxmlformats.org/officeDocument/2006/relationships/hyperlink" Target="https://katowice.ipn.gov.pl/dokumenty/zalaczniki/81/81-212362.jpg"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CC3C-7650-4126-BEF4-8CE9C0A2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2467</Words>
  <Characters>14803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Gonet</dc:creator>
  <cp:lastModifiedBy>Monika Kobylańska</cp:lastModifiedBy>
  <cp:revision>5</cp:revision>
  <cp:lastPrinted>2018-07-16T13:14:00Z</cp:lastPrinted>
  <dcterms:created xsi:type="dcterms:W3CDTF">2018-11-07T14:03:00Z</dcterms:created>
  <dcterms:modified xsi:type="dcterms:W3CDTF">2018-11-09T09:52:00Z</dcterms:modified>
</cp:coreProperties>
</file>